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7D12" w14:textId="77777777" w:rsidR="001F6F5A" w:rsidRDefault="001F6F5A" w:rsidP="00E6318C">
      <w:pPr>
        <w:spacing w:after="0" w:line="360" w:lineRule="auto"/>
        <w:rPr>
          <w:rFonts w:eastAsia="Times New Roman" w:cstheme="minorHAnsi"/>
          <w:b/>
          <w:sz w:val="24"/>
          <w:szCs w:val="24"/>
          <w:lang w:val="en-US" w:eastAsia="de-DE"/>
        </w:rPr>
      </w:pPr>
    </w:p>
    <w:p w14:paraId="4EC58C41" w14:textId="162D5E0B" w:rsidR="00FB500C" w:rsidRPr="00040B51" w:rsidRDefault="00E6318C" w:rsidP="00E6318C">
      <w:pPr>
        <w:spacing w:after="0" w:line="360" w:lineRule="auto"/>
        <w:rPr>
          <w:rFonts w:eastAsia="Times New Roman" w:cstheme="minorHAnsi"/>
          <w:b/>
          <w:sz w:val="24"/>
          <w:szCs w:val="24"/>
          <w:lang w:val="en-US" w:eastAsia="de-DE"/>
        </w:rPr>
      </w:pPr>
      <w:proofErr w:type="spellStart"/>
      <w:r w:rsidRPr="00040B51">
        <w:rPr>
          <w:rFonts w:eastAsia="Times New Roman" w:cstheme="minorHAnsi"/>
          <w:b/>
          <w:sz w:val="24"/>
          <w:szCs w:val="24"/>
          <w:lang w:val="en-US" w:eastAsia="de-DE"/>
        </w:rPr>
        <w:t>Hinweise</w:t>
      </w:r>
      <w:proofErr w:type="spellEnd"/>
      <w:r w:rsidRPr="00040B51">
        <w:rPr>
          <w:rFonts w:eastAsia="Times New Roman" w:cstheme="minorHAnsi"/>
          <w:b/>
          <w:sz w:val="24"/>
          <w:szCs w:val="24"/>
          <w:lang w:val="en-US" w:eastAsia="de-DE"/>
        </w:rPr>
        <w:t xml:space="preserve"> </w:t>
      </w:r>
      <w:proofErr w:type="spellStart"/>
      <w:r w:rsidRPr="00040B51">
        <w:rPr>
          <w:rFonts w:eastAsia="Times New Roman" w:cstheme="minorHAnsi"/>
          <w:b/>
          <w:sz w:val="24"/>
          <w:szCs w:val="24"/>
          <w:lang w:val="en-US" w:eastAsia="de-DE"/>
        </w:rPr>
        <w:t>zur</w:t>
      </w:r>
      <w:proofErr w:type="spellEnd"/>
      <w:r w:rsidRPr="00040B51">
        <w:rPr>
          <w:rFonts w:eastAsia="Times New Roman" w:cstheme="minorHAnsi"/>
          <w:b/>
          <w:sz w:val="24"/>
          <w:szCs w:val="24"/>
          <w:lang w:val="en-US" w:eastAsia="de-DE"/>
        </w:rPr>
        <w:t xml:space="preserve"> </w:t>
      </w:r>
      <w:proofErr w:type="spellStart"/>
      <w:r w:rsidRPr="00040B51">
        <w:rPr>
          <w:rFonts w:eastAsia="Times New Roman" w:cstheme="minorHAnsi"/>
          <w:b/>
          <w:sz w:val="24"/>
          <w:szCs w:val="24"/>
          <w:lang w:val="en-US" w:eastAsia="de-DE"/>
        </w:rPr>
        <w:t>Bearbeitung</w:t>
      </w:r>
      <w:proofErr w:type="spellEnd"/>
      <w:r w:rsidRPr="00040B51">
        <w:rPr>
          <w:rFonts w:eastAsia="Times New Roman" w:cstheme="minorHAnsi"/>
          <w:b/>
          <w:sz w:val="24"/>
          <w:szCs w:val="24"/>
          <w:lang w:val="en-US" w:eastAsia="de-DE"/>
        </w:rPr>
        <w:t>:</w:t>
      </w:r>
    </w:p>
    <w:p w14:paraId="0BA28943" w14:textId="329B74C9" w:rsidR="00E6318C" w:rsidRDefault="00B479DD" w:rsidP="00E6318C">
      <w:pPr>
        <w:pStyle w:val="Listenabsatz"/>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Bitte lasse rechts einen Rand von 5cm.</w:t>
      </w:r>
    </w:p>
    <w:p w14:paraId="10DC02F0" w14:textId="3CAE2984" w:rsidR="00B479DD" w:rsidRPr="00040B51" w:rsidRDefault="00B479DD" w:rsidP="00E6318C">
      <w:pPr>
        <w:pStyle w:val="Listenabsatz"/>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Erlaubte Hilfsmittel: Zweisprachiges Wörterbuch</w:t>
      </w:r>
    </w:p>
    <w:p w14:paraId="7578752D" w14:textId="1A341AC5" w:rsidR="00E6318C" w:rsidRDefault="00E6318C" w:rsidP="00E6318C">
      <w:pPr>
        <w:spacing w:after="0" w:line="360" w:lineRule="auto"/>
        <w:rPr>
          <w:rFonts w:eastAsia="Times New Roman" w:cstheme="minorHAnsi"/>
          <w:sz w:val="16"/>
          <w:szCs w:val="16"/>
          <w:vertAlign w:val="subscript"/>
          <w:lang w:eastAsia="de-DE"/>
        </w:rPr>
      </w:pPr>
    </w:p>
    <w:p w14:paraId="5BF3BB60" w14:textId="77777777" w:rsidR="001F6F5A" w:rsidRPr="00040B51" w:rsidRDefault="001F6F5A" w:rsidP="00E6318C">
      <w:pPr>
        <w:spacing w:after="0" w:line="360" w:lineRule="auto"/>
        <w:rPr>
          <w:rFonts w:eastAsia="Times New Roman" w:cstheme="minorHAnsi"/>
          <w:sz w:val="16"/>
          <w:szCs w:val="16"/>
          <w:vertAlign w:val="subscript"/>
          <w:lang w:eastAsia="de-DE"/>
        </w:rPr>
      </w:pPr>
    </w:p>
    <w:p w14:paraId="29343523" w14:textId="3B1544B6" w:rsidR="00E6318C" w:rsidRPr="002E26DE" w:rsidRDefault="00E6318C" w:rsidP="00E6318C">
      <w:pPr>
        <w:spacing w:after="0" w:line="360" w:lineRule="auto"/>
        <w:rPr>
          <w:rFonts w:eastAsia="Times New Roman" w:cstheme="minorHAnsi"/>
          <w:b/>
          <w:sz w:val="36"/>
          <w:szCs w:val="36"/>
          <w:u w:val="single"/>
          <w:lang w:val="en-US" w:eastAsia="de-DE"/>
        </w:rPr>
      </w:pPr>
      <w:r w:rsidRPr="002E26DE">
        <w:rPr>
          <w:rFonts w:eastAsia="Times New Roman" w:cstheme="minorHAnsi"/>
          <w:b/>
          <w:sz w:val="36"/>
          <w:szCs w:val="36"/>
          <w:u w:val="single"/>
          <w:lang w:val="en-US" w:eastAsia="de-DE"/>
        </w:rPr>
        <w:t xml:space="preserve">I. </w:t>
      </w:r>
      <w:r w:rsidR="005C78EA" w:rsidRPr="002E26DE">
        <w:rPr>
          <w:rFonts w:eastAsia="Times New Roman" w:cstheme="minorHAnsi"/>
          <w:b/>
          <w:sz w:val="36"/>
          <w:szCs w:val="36"/>
          <w:u w:val="single"/>
          <w:lang w:val="en-US" w:eastAsia="de-DE"/>
        </w:rPr>
        <w:t xml:space="preserve">Reception - </w:t>
      </w:r>
      <w:r w:rsidRPr="002E26DE">
        <w:rPr>
          <w:rFonts w:eastAsia="Times New Roman" w:cstheme="minorHAnsi"/>
          <w:b/>
          <w:sz w:val="36"/>
          <w:szCs w:val="36"/>
          <w:u w:val="single"/>
          <w:lang w:val="en-US" w:eastAsia="de-DE"/>
        </w:rPr>
        <w:t xml:space="preserve">Reading Comprehension </w:t>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r>
      <w:r w:rsidR="002E26DE" w:rsidRPr="002E26DE">
        <w:rPr>
          <w:rFonts w:eastAsia="Times New Roman" w:cstheme="minorHAnsi"/>
          <w:b/>
          <w:sz w:val="36"/>
          <w:szCs w:val="36"/>
          <w:u w:val="single"/>
          <w:lang w:val="en-US" w:eastAsia="de-DE"/>
        </w:rPr>
        <w:tab/>
        <w:t xml:space="preserve">       </w:t>
      </w:r>
      <w:r w:rsidRPr="002E26DE">
        <w:rPr>
          <w:rFonts w:eastAsia="Times New Roman" w:cstheme="minorHAnsi"/>
          <w:b/>
          <w:sz w:val="36"/>
          <w:szCs w:val="36"/>
          <w:u w:val="single"/>
          <w:lang w:val="en-US" w:eastAsia="de-DE"/>
        </w:rPr>
        <w:t>(30%)</w:t>
      </w:r>
    </w:p>
    <w:p w14:paraId="0DBD0CC8" w14:textId="4DF241B3" w:rsidR="00987CDF" w:rsidRPr="00957DB3" w:rsidRDefault="008F1D6E" w:rsidP="00957DB3">
      <w:pPr>
        <w:tabs>
          <w:tab w:val="left" w:pos="6090"/>
        </w:tabs>
        <w:spacing w:after="0" w:line="360" w:lineRule="auto"/>
        <w:rPr>
          <w:rFonts w:eastAsia="Times New Roman" w:cstheme="minorHAnsi"/>
          <w:b/>
          <w:sz w:val="16"/>
          <w:szCs w:val="16"/>
          <w:lang w:val="en-US" w:eastAsia="de-DE"/>
        </w:rPr>
      </w:pPr>
      <w:r w:rsidRPr="00040B51">
        <w:rPr>
          <w:rFonts w:eastAsia="Times New Roman" w:cstheme="minorHAnsi"/>
          <w:b/>
          <w:sz w:val="16"/>
          <w:szCs w:val="16"/>
          <w:lang w:val="en-US" w:eastAsia="de-DE"/>
        </w:rPr>
        <w:tab/>
      </w:r>
    </w:p>
    <w:p w14:paraId="07B0127A" w14:textId="06F165EB" w:rsidR="00243908" w:rsidRPr="00550400" w:rsidRDefault="00243908" w:rsidP="00E87408">
      <w:pPr>
        <w:pStyle w:val="berschrift1"/>
        <w:shd w:val="clear" w:color="auto" w:fill="FFFFFF"/>
        <w:spacing w:before="0" w:beforeAutospacing="0" w:after="0" w:afterAutospacing="0" w:line="360" w:lineRule="auto"/>
        <w:jc w:val="center"/>
        <w:textAlignment w:val="baseline"/>
        <w:rPr>
          <w:rFonts w:ascii="Calibri" w:hAnsi="Calibri"/>
          <w:sz w:val="32"/>
          <w:szCs w:val="32"/>
          <w:lang w:val="en-US"/>
        </w:rPr>
      </w:pPr>
      <w:r w:rsidRPr="00550400">
        <w:rPr>
          <w:rFonts w:ascii="Calibri" w:hAnsi="Calibri"/>
          <w:sz w:val="32"/>
          <w:szCs w:val="32"/>
          <w:lang w:val="en-US"/>
        </w:rPr>
        <w:t>Rise of the open-source coder generation</w:t>
      </w:r>
    </w:p>
    <w:p w14:paraId="18140C2D" w14:textId="77777777" w:rsidR="00402A45" w:rsidRDefault="00243908" w:rsidP="00550400">
      <w:pPr>
        <w:spacing w:after="0" w:line="240" w:lineRule="auto"/>
        <w:rPr>
          <w:rFonts w:ascii="Calibri" w:hAnsi="Calibri"/>
          <w:color w:val="121212"/>
          <w:sz w:val="28"/>
          <w:szCs w:val="28"/>
          <w:shd w:val="clear" w:color="auto" w:fill="FFFFFF"/>
          <w:lang w:val="en-US"/>
        </w:rPr>
      </w:pPr>
      <w:r w:rsidRPr="005F0F20">
        <w:rPr>
          <w:rFonts w:ascii="Calibri" w:hAnsi="Calibri"/>
          <w:color w:val="121212"/>
          <w:sz w:val="28"/>
          <w:szCs w:val="28"/>
          <w:shd w:val="clear" w:color="auto" w:fill="FFFFFF"/>
          <w:lang w:val="en-US"/>
        </w:rPr>
        <w:t xml:space="preserve">Irish 21-year-old who founded </w:t>
      </w:r>
      <w:proofErr w:type="spellStart"/>
      <w:r w:rsidRPr="005F0F20">
        <w:rPr>
          <w:rFonts w:ascii="Calibri" w:hAnsi="Calibri"/>
          <w:color w:val="121212"/>
          <w:sz w:val="28"/>
          <w:szCs w:val="28"/>
          <w:shd w:val="clear" w:color="auto" w:fill="FFFFFF"/>
          <w:lang w:val="en-US"/>
        </w:rPr>
        <w:t>CoderDojos</w:t>
      </w:r>
      <w:proofErr w:type="spellEnd"/>
      <w:r w:rsidRPr="005F0F20">
        <w:rPr>
          <w:rFonts w:ascii="Calibri" w:hAnsi="Calibri"/>
          <w:color w:val="121212"/>
          <w:sz w:val="28"/>
          <w:szCs w:val="28"/>
          <w:shd w:val="clear" w:color="auto" w:fill="FFFFFF"/>
          <w:lang w:val="en-US"/>
        </w:rPr>
        <w:t xml:space="preserve"> after-school clubs tells of huge impact on young worldwide</w:t>
      </w:r>
    </w:p>
    <w:p w14:paraId="5FF75EB2" w14:textId="77777777" w:rsidR="004524CB" w:rsidRDefault="004524CB" w:rsidP="00550400">
      <w:pPr>
        <w:spacing w:after="0" w:line="240" w:lineRule="auto"/>
        <w:rPr>
          <w:rFonts w:ascii="Calibri" w:hAnsi="Calibri"/>
          <w:color w:val="121212"/>
          <w:sz w:val="28"/>
          <w:szCs w:val="28"/>
          <w:shd w:val="clear" w:color="auto" w:fill="FFFFFF"/>
          <w:lang w:val="en-US"/>
        </w:rPr>
      </w:pPr>
    </w:p>
    <w:p w14:paraId="30D6F74C" w14:textId="2A001376" w:rsidR="004524CB" w:rsidRDefault="004524CB" w:rsidP="00550400">
      <w:pPr>
        <w:spacing w:after="0" w:line="240" w:lineRule="auto"/>
        <w:rPr>
          <w:rFonts w:ascii="Calibri" w:hAnsi="Calibri"/>
          <w:color w:val="121212"/>
          <w:sz w:val="28"/>
          <w:szCs w:val="28"/>
          <w:shd w:val="clear" w:color="auto" w:fill="FFFFFF"/>
          <w:lang w:val="en-US"/>
        </w:rPr>
        <w:sectPr w:rsidR="004524CB" w:rsidSect="004017A5">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851" w:header="709" w:footer="709" w:gutter="0"/>
          <w:cols w:space="708"/>
          <w:docGrid w:linePitch="360"/>
        </w:sectPr>
      </w:pPr>
    </w:p>
    <w:p w14:paraId="1C7E82F0" w14:textId="0A34C38B"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 xml:space="preserve">[…] The 220 [CoderDojo] clubs that have sprung up worldwide over the last two and a half years started when James </w:t>
      </w:r>
      <w:proofErr w:type="spellStart"/>
      <w:r w:rsidRPr="007356CD">
        <w:rPr>
          <w:rFonts w:ascii="Calibri" w:eastAsia="Times New Roman" w:hAnsi="Calibri" w:cs="Times New Roman"/>
          <w:color w:val="121212"/>
          <w:sz w:val="24"/>
          <w:szCs w:val="24"/>
          <w:lang w:val="en-US" w:eastAsia="de-DE"/>
        </w:rPr>
        <w:t>Whelton</w:t>
      </w:r>
      <w:proofErr w:type="spellEnd"/>
      <w:r w:rsidRPr="007356CD">
        <w:rPr>
          <w:rFonts w:ascii="Calibri" w:eastAsia="Times New Roman" w:hAnsi="Calibri" w:cs="Times New Roman"/>
          <w:color w:val="121212"/>
          <w:sz w:val="24"/>
          <w:szCs w:val="24"/>
          <w:lang w:val="en-US" w:eastAsia="de-DE"/>
        </w:rPr>
        <w:t>, now 21, saw demand for his after-school meetings teaching HTML and CSS expand beyond the corridors of Presentation Brothers College in Cork.</w:t>
      </w:r>
    </w:p>
    <w:p w14:paraId="3C71F99B" w14:textId="65F00580"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 xml:space="preserve">By that stage, the young Irishman had been earning money building websites for local businesses for six years and was the first person in the world to hack a new iPod, in turn building up his reputation among online peers. It was a </w:t>
      </w:r>
      <w:bookmarkStart w:id="0" w:name="_Hlk56605153"/>
      <w:r w:rsidRPr="00931302">
        <w:rPr>
          <w:rFonts w:ascii="Calibri" w:eastAsia="Times New Roman" w:hAnsi="Calibri" w:cs="Times New Roman"/>
          <w:color w:val="121212"/>
          <w:sz w:val="24"/>
          <w:szCs w:val="24"/>
          <w:u w:val="single"/>
          <w:lang w:val="en-US" w:eastAsia="de-DE"/>
        </w:rPr>
        <w:t>distant cry</w:t>
      </w:r>
      <w:r w:rsidRPr="007356CD">
        <w:rPr>
          <w:rFonts w:ascii="Calibri" w:eastAsia="Times New Roman" w:hAnsi="Calibri" w:cs="Times New Roman"/>
          <w:color w:val="121212"/>
          <w:sz w:val="24"/>
          <w:szCs w:val="24"/>
          <w:lang w:val="en-US" w:eastAsia="de-DE"/>
        </w:rPr>
        <w:t xml:space="preserve"> </w:t>
      </w:r>
      <w:bookmarkEnd w:id="0"/>
      <w:r w:rsidRPr="007356CD">
        <w:rPr>
          <w:rFonts w:ascii="Calibri" w:eastAsia="Times New Roman" w:hAnsi="Calibri" w:cs="Times New Roman"/>
          <w:color w:val="121212"/>
          <w:sz w:val="24"/>
          <w:szCs w:val="24"/>
          <w:lang w:val="en-US" w:eastAsia="de-DE"/>
        </w:rPr>
        <w:t xml:space="preserve">from his more </w:t>
      </w:r>
      <w:r w:rsidRPr="00931302">
        <w:rPr>
          <w:rFonts w:ascii="Calibri" w:eastAsia="Times New Roman" w:hAnsi="Calibri" w:cs="Times New Roman"/>
          <w:color w:val="121212"/>
          <w:sz w:val="24"/>
          <w:szCs w:val="24"/>
          <w:u w:val="single"/>
          <w:lang w:val="en-US" w:eastAsia="de-DE"/>
        </w:rPr>
        <w:t>solitary</w:t>
      </w:r>
      <w:r w:rsidRPr="007356CD">
        <w:rPr>
          <w:rFonts w:ascii="Calibri" w:eastAsia="Times New Roman" w:hAnsi="Calibri" w:cs="Times New Roman"/>
          <w:color w:val="121212"/>
          <w:sz w:val="24"/>
          <w:szCs w:val="24"/>
          <w:lang w:val="en-US" w:eastAsia="de-DE"/>
        </w:rPr>
        <w:t xml:space="preserve"> early years. "I say to people that some kids have friends when they were growing up, I had keyboards," he said.</w:t>
      </w:r>
    </w:p>
    <w:p w14:paraId="5A12099B" w14:textId="77777777" w:rsidR="00EA47F0" w:rsidRPr="007356CD" w:rsidRDefault="00243908" w:rsidP="004524CB">
      <w:p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243908">
        <w:rPr>
          <w:rFonts w:ascii="Calibri" w:eastAsia="Times New Roman" w:hAnsi="Calibri" w:cs="Times New Roman"/>
          <w:color w:val="121212"/>
          <w:sz w:val="24"/>
          <w:szCs w:val="24"/>
          <w:lang w:val="en-US" w:eastAsia="de-DE"/>
        </w:rPr>
        <w:t>"I saw that computing was a very real thing just through the feeling and pure ecstasy of solving a problem, or getting people to visit a website and seeing that it was a sustainable thing.</w:t>
      </w:r>
    </w:p>
    <w:p w14:paraId="48F9A3A8" w14:textId="2C386108"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 xml:space="preserve">"People heard that I could hack because I had my track record as an </w:t>
      </w:r>
      <w:bookmarkStart w:id="1" w:name="_Hlk56605329"/>
      <w:r w:rsidRPr="00AB2E3E">
        <w:rPr>
          <w:rFonts w:ascii="Calibri" w:eastAsia="Times New Roman" w:hAnsi="Calibri" w:cs="Times New Roman"/>
          <w:color w:val="121212"/>
          <w:sz w:val="24"/>
          <w:szCs w:val="24"/>
          <w:u w:val="single"/>
          <w:lang w:val="en-US" w:eastAsia="de-DE"/>
        </w:rPr>
        <w:t>academic underachiever</w:t>
      </w:r>
      <w:r w:rsidRPr="007356CD">
        <w:rPr>
          <w:rFonts w:ascii="Calibri" w:eastAsia="Times New Roman" w:hAnsi="Calibri" w:cs="Times New Roman"/>
          <w:color w:val="121212"/>
          <w:sz w:val="24"/>
          <w:szCs w:val="24"/>
          <w:lang w:val="en-US" w:eastAsia="de-DE"/>
        </w:rPr>
        <w:t xml:space="preserve"> </w:t>
      </w:r>
      <w:bookmarkEnd w:id="1"/>
      <w:r w:rsidRPr="007356CD">
        <w:rPr>
          <w:rFonts w:ascii="Calibri" w:eastAsia="Times New Roman" w:hAnsi="Calibri" w:cs="Times New Roman"/>
          <w:color w:val="121212"/>
          <w:sz w:val="24"/>
          <w:szCs w:val="24"/>
          <w:lang w:val="en-US" w:eastAsia="de-DE"/>
        </w:rPr>
        <w:t xml:space="preserve">and people thought that if that idiot </w:t>
      </w:r>
      <w:proofErr w:type="spellStart"/>
      <w:r w:rsidRPr="007356CD">
        <w:rPr>
          <w:rFonts w:ascii="Calibri" w:eastAsia="Times New Roman" w:hAnsi="Calibri" w:cs="Times New Roman"/>
          <w:color w:val="121212"/>
          <w:sz w:val="24"/>
          <w:szCs w:val="24"/>
          <w:lang w:val="en-US" w:eastAsia="de-DE"/>
        </w:rPr>
        <w:t>Whelton</w:t>
      </w:r>
      <w:proofErr w:type="spellEnd"/>
      <w:r w:rsidRPr="007356CD">
        <w:rPr>
          <w:rFonts w:ascii="Calibri" w:eastAsia="Times New Roman" w:hAnsi="Calibri" w:cs="Times New Roman"/>
          <w:color w:val="121212"/>
          <w:sz w:val="24"/>
          <w:szCs w:val="24"/>
          <w:lang w:val="en-US" w:eastAsia="de-DE"/>
        </w:rPr>
        <w:t xml:space="preserve"> can </w:t>
      </w:r>
      <w:proofErr w:type="spellStart"/>
      <w:r w:rsidRPr="007356CD">
        <w:rPr>
          <w:rFonts w:ascii="Calibri" w:eastAsia="Times New Roman" w:hAnsi="Calibri" w:cs="Times New Roman"/>
          <w:color w:val="121212"/>
          <w:sz w:val="24"/>
          <w:szCs w:val="24"/>
          <w:lang w:val="en-US" w:eastAsia="de-DE"/>
        </w:rPr>
        <w:t>programme</w:t>
      </w:r>
      <w:proofErr w:type="spellEnd"/>
      <w:r w:rsidRPr="007356CD">
        <w:rPr>
          <w:rFonts w:ascii="Calibri" w:eastAsia="Times New Roman" w:hAnsi="Calibri" w:cs="Times New Roman"/>
          <w:color w:val="121212"/>
          <w:sz w:val="24"/>
          <w:szCs w:val="24"/>
          <w:lang w:val="en-US" w:eastAsia="de-DE"/>
        </w:rPr>
        <w:t xml:space="preserve">, then anyone can. I think my friends were interested and we </w:t>
      </w:r>
      <w:r w:rsidR="004251B0" w:rsidRPr="007356CD">
        <w:rPr>
          <w:rFonts w:ascii="Calibri" w:eastAsia="Times New Roman" w:hAnsi="Calibri" w:cs="Times New Roman"/>
          <w:color w:val="121212"/>
          <w:sz w:val="24"/>
          <w:szCs w:val="24"/>
          <w:lang w:val="en-US" w:eastAsia="de-DE"/>
        </w:rPr>
        <w:t>organized</w:t>
      </w:r>
      <w:r w:rsidRPr="007356CD">
        <w:rPr>
          <w:rFonts w:ascii="Calibri" w:eastAsia="Times New Roman" w:hAnsi="Calibri" w:cs="Times New Roman"/>
          <w:color w:val="121212"/>
          <w:sz w:val="24"/>
          <w:szCs w:val="24"/>
          <w:lang w:val="en-US" w:eastAsia="de-DE"/>
        </w:rPr>
        <w:t xml:space="preserve"> a get-together. It was now cool in a lot of people's eyes."</w:t>
      </w:r>
    </w:p>
    <w:p w14:paraId="2C08522D" w14:textId="76C764CE" w:rsidR="00243908" w:rsidRPr="007356CD" w:rsidRDefault="00243908" w:rsidP="004524CB">
      <w:p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proofErr w:type="spellStart"/>
      <w:r w:rsidRPr="00243908">
        <w:rPr>
          <w:rFonts w:ascii="Calibri" w:eastAsia="Times New Roman" w:hAnsi="Calibri" w:cs="Times New Roman"/>
          <w:color w:val="121212"/>
          <w:sz w:val="24"/>
          <w:szCs w:val="24"/>
          <w:lang w:val="en-US" w:eastAsia="de-DE"/>
        </w:rPr>
        <w:t>Whelton's</w:t>
      </w:r>
      <w:proofErr w:type="spellEnd"/>
      <w:r w:rsidRPr="00243908">
        <w:rPr>
          <w:rFonts w:ascii="Calibri" w:eastAsia="Times New Roman" w:hAnsi="Calibri" w:cs="Times New Roman"/>
          <w:color w:val="121212"/>
          <w:sz w:val="24"/>
          <w:szCs w:val="24"/>
          <w:lang w:val="en-US" w:eastAsia="de-DE"/>
        </w:rPr>
        <w:t xml:space="preserve"> online reputation resulted in an invitation to speak at the Dublin Web Summit in 2011, on the same day that he was </w:t>
      </w:r>
      <w:bookmarkStart w:id="2" w:name="_Hlk56605442"/>
      <w:r w:rsidRPr="00AB2E3E">
        <w:rPr>
          <w:rFonts w:ascii="Calibri" w:eastAsia="Times New Roman" w:hAnsi="Calibri" w:cs="Times New Roman"/>
          <w:color w:val="121212"/>
          <w:sz w:val="24"/>
          <w:szCs w:val="24"/>
          <w:u w:val="single"/>
          <w:lang w:val="en-US" w:eastAsia="de-DE"/>
        </w:rPr>
        <w:t>due</w:t>
      </w:r>
      <w:r w:rsidRPr="00243908">
        <w:rPr>
          <w:rFonts w:ascii="Calibri" w:eastAsia="Times New Roman" w:hAnsi="Calibri" w:cs="Times New Roman"/>
          <w:color w:val="121212"/>
          <w:sz w:val="24"/>
          <w:szCs w:val="24"/>
          <w:lang w:val="en-US" w:eastAsia="de-DE"/>
        </w:rPr>
        <w:t xml:space="preserve"> </w:t>
      </w:r>
      <w:bookmarkEnd w:id="2"/>
      <w:r w:rsidRPr="00243908">
        <w:rPr>
          <w:rFonts w:ascii="Calibri" w:eastAsia="Times New Roman" w:hAnsi="Calibri" w:cs="Times New Roman"/>
          <w:color w:val="121212"/>
          <w:sz w:val="24"/>
          <w:szCs w:val="24"/>
          <w:lang w:val="en-US" w:eastAsia="de-DE"/>
        </w:rPr>
        <w:t xml:space="preserve">to sit his mock final </w:t>
      </w:r>
      <w:r w:rsidR="004251B0" w:rsidRPr="00243908">
        <w:rPr>
          <w:rFonts w:ascii="Calibri" w:eastAsia="Times New Roman" w:hAnsi="Calibri" w:cs="Times New Roman"/>
          <w:color w:val="121212"/>
          <w:sz w:val="24"/>
          <w:szCs w:val="24"/>
          <w:lang w:val="en-US" w:eastAsia="de-DE"/>
        </w:rPr>
        <w:t>math</w:t>
      </w:r>
      <w:r w:rsidRPr="00243908">
        <w:rPr>
          <w:rFonts w:ascii="Calibri" w:eastAsia="Times New Roman" w:hAnsi="Calibri" w:cs="Times New Roman"/>
          <w:color w:val="121212"/>
          <w:sz w:val="24"/>
          <w:szCs w:val="24"/>
          <w:lang w:val="en-US" w:eastAsia="de-DE"/>
        </w:rPr>
        <w:t xml:space="preserve"> exam, where he met Bill Liao, an Australian entrepreneur who wanted to take the classes further.</w:t>
      </w:r>
    </w:p>
    <w:p w14:paraId="2AA08C72" w14:textId="65FA45B3"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 xml:space="preserve">In the summer of 2011, the </w:t>
      </w:r>
      <w:proofErr w:type="spellStart"/>
      <w:r w:rsidRPr="007356CD">
        <w:rPr>
          <w:rFonts w:ascii="Calibri" w:eastAsia="Times New Roman" w:hAnsi="Calibri" w:cs="Times New Roman"/>
          <w:color w:val="121212"/>
          <w:sz w:val="24"/>
          <w:szCs w:val="24"/>
          <w:lang w:val="en-US" w:eastAsia="de-DE"/>
        </w:rPr>
        <w:t>CoderDojos</w:t>
      </w:r>
      <w:proofErr w:type="spellEnd"/>
      <w:r w:rsidRPr="007356CD">
        <w:rPr>
          <w:rFonts w:ascii="Calibri" w:eastAsia="Times New Roman" w:hAnsi="Calibri" w:cs="Times New Roman"/>
          <w:color w:val="121212"/>
          <w:sz w:val="24"/>
          <w:szCs w:val="24"/>
          <w:lang w:val="en-US" w:eastAsia="de-DE"/>
        </w:rPr>
        <w:t xml:space="preserve"> – named after </w:t>
      </w:r>
      <w:r w:rsidRPr="00AB2E3E">
        <w:rPr>
          <w:rFonts w:ascii="Calibri" w:eastAsia="Times New Roman" w:hAnsi="Calibri" w:cs="Times New Roman"/>
          <w:color w:val="121212"/>
          <w:sz w:val="24"/>
          <w:szCs w:val="24"/>
          <w:u w:val="single"/>
          <w:lang w:val="en-US" w:eastAsia="de-DE"/>
        </w:rPr>
        <w:t>martial arts</w:t>
      </w:r>
      <w:r w:rsidRPr="007356CD">
        <w:rPr>
          <w:rFonts w:ascii="Calibri" w:eastAsia="Times New Roman" w:hAnsi="Calibri" w:cs="Times New Roman"/>
          <w:color w:val="121212"/>
          <w:sz w:val="24"/>
          <w:szCs w:val="24"/>
          <w:lang w:val="en-US" w:eastAsia="de-DE"/>
        </w:rPr>
        <w:t xml:space="preserve"> training areas or "dojos" – began to spread, around </w:t>
      </w:r>
      <w:hyperlink r:id="rId14" w:history="1">
        <w:r w:rsidRPr="00EB1871">
          <w:rPr>
            <w:rFonts w:ascii="Calibri" w:eastAsia="Times New Roman" w:hAnsi="Calibri" w:cs="Times New Roman"/>
            <w:sz w:val="24"/>
            <w:szCs w:val="24"/>
            <w:bdr w:val="none" w:sz="0" w:space="0" w:color="auto" w:frame="1"/>
            <w:lang w:val="en-US" w:eastAsia="de-DE"/>
          </w:rPr>
          <w:t>Ireland</w:t>
        </w:r>
      </w:hyperlink>
      <w:r w:rsidRPr="007356CD">
        <w:rPr>
          <w:rFonts w:ascii="Calibri" w:eastAsia="Times New Roman" w:hAnsi="Calibri" w:cs="Times New Roman"/>
          <w:color w:val="121212"/>
          <w:sz w:val="24"/>
          <w:szCs w:val="24"/>
          <w:lang w:val="en-US" w:eastAsia="de-DE"/>
        </w:rPr>
        <w:t> and then abroad. In the UK there are 37, with 10 in Japan, four in India and one each in Panama, Bolivia, South Africa and Brazil.</w:t>
      </w:r>
    </w:p>
    <w:p w14:paraId="6C38BB24" w14:textId="6A612F9B"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IT professionals give up their time to help children learn to code, at the same time encouraging the children to eventually become tutors themselves.</w:t>
      </w:r>
    </w:p>
    <w:p w14:paraId="57704A17" w14:textId="77777777" w:rsidR="00243908" w:rsidRPr="00243908" w:rsidRDefault="00243908" w:rsidP="004524CB">
      <w:p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243908">
        <w:rPr>
          <w:rFonts w:ascii="Calibri" w:eastAsia="Times New Roman" w:hAnsi="Calibri" w:cs="Times New Roman"/>
          <w:color w:val="121212"/>
          <w:sz w:val="24"/>
          <w:szCs w:val="24"/>
          <w:lang w:val="en-US" w:eastAsia="de-DE"/>
        </w:rPr>
        <w:lastRenderedPageBreak/>
        <w:t xml:space="preserve">The classes are held in universities and company offices empty at weekends – among other </w:t>
      </w:r>
      <w:r w:rsidRPr="00AB2E3E">
        <w:rPr>
          <w:rFonts w:ascii="Calibri" w:eastAsia="Times New Roman" w:hAnsi="Calibri" w:cs="Times New Roman"/>
          <w:color w:val="121212"/>
          <w:sz w:val="24"/>
          <w:szCs w:val="24"/>
          <w:u w:val="single"/>
          <w:lang w:val="en-US" w:eastAsia="de-DE"/>
        </w:rPr>
        <w:t>venues</w:t>
      </w:r>
      <w:r w:rsidRPr="00243908">
        <w:rPr>
          <w:rFonts w:ascii="Calibri" w:eastAsia="Times New Roman" w:hAnsi="Calibri" w:cs="Times New Roman"/>
          <w:color w:val="121212"/>
          <w:sz w:val="24"/>
          <w:szCs w:val="24"/>
          <w:lang w:val="en-US" w:eastAsia="de-DE"/>
        </w:rPr>
        <w:t xml:space="preserve"> – in what is called "an open-source, volunteer-led, global movement" where children under the age of 12 have to be accompanied by an adult. Rules are thin on the ground, apart from: "Be Cool – bullying, lying, wasting people's time and so on is uncool."</w:t>
      </w:r>
    </w:p>
    <w:p w14:paraId="09D7317F" w14:textId="4C3EAF76"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 xml:space="preserve">"The idea of a computer club is not new, you are just essentially throwing people in a room and trying to teach them. But what you are teaching them – helping others, being open and transparent – was what defined us," </w:t>
      </w:r>
      <w:proofErr w:type="spellStart"/>
      <w:r w:rsidRPr="007356CD">
        <w:rPr>
          <w:rFonts w:ascii="Calibri" w:eastAsia="Times New Roman" w:hAnsi="Calibri" w:cs="Times New Roman"/>
          <w:color w:val="121212"/>
          <w:sz w:val="24"/>
          <w:szCs w:val="24"/>
          <w:lang w:val="en-US" w:eastAsia="de-DE"/>
        </w:rPr>
        <w:t>Whelton</w:t>
      </w:r>
      <w:proofErr w:type="spellEnd"/>
      <w:r w:rsidRPr="007356CD">
        <w:rPr>
          <w:rFonts w:ascii="Calibri" w:eastAsia="Times New Roman" w:hAnsi="Calibri" w:cs="Times New Roman"/>
          <w:color w:val="121212"/>
          <w:sz w:val="24"/>
          <w:szCs w:val="24"/>
          <w:lang w:val="en-US" w:eastAsia="de-DE"/>
        </w:rPr>
        <w:t xml:space="preserve"> said.</w:t>
      </w:r>
    </w:p>
    <w:p w14:paraId="1F928026" w14:textId="2E0A6189" w:rsidR="00243908" w:rsidRPr="00243908" w:rsidRDefault="00243908" w:rsidP="004524CB">
      <w:p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243908">
        <w:rPr>
          <w:rFonts w:ascii="Calibri" w:eastAsia="Times New Roman" w:hAnsi="Calibri" w:cs="Times New Roman"/>
          <w:color w:val="121212"/>
          <w:sz w:val="24"/>
          <w:szCs w:val="24"/>
          <w:lang w:val="en-US" w:eastAsia="de-DE"/>
        </w:rPr>
        <w:t xml:space="preserve">"There were a lot of philosophies we liked around the dojo – when you go to one you get help, work in teams, </w:t>
      </w:r>
      <w:r w:rsidR="004251B0" w:rsidRPr="00243908">
        <w:rPr>
          <w:rFonts w:ascii="Calibri" w:eastAsia="Times New Roman" w:hAnsi="Calibri" w:cs="Times New Roman"/>
          <w:color w:val="121212"/>
          <w:sz w:val="24"/>
          <w:szCs w:val="24"/>
          <w:lang w:val="en-US" w:eastAsia="de-DE"/>
        </w:rPr>
        <w:t>practice</w:t>
      </w:r>
      <w:r w:rsidRPr="00243908">
        <w:rPr>
          <w:rFonts w:ascii="Calibri" w:eastAsia="Times New Roman" w:hAnsi="Calibri" w:cs="Times New Roman"/>
          <w:color w:val="121212"/>
          <w:sz w:val="24"/>
          <w:szCs w:val="24"/>
          <w:lang w:val="en-US" w:eastAsia="de-DE"/>
        </w:rPr>
        <w:t xml:space="preserve"> what you have done, show off what you have done. The more senior you get, the more you mentor young people.</w:t>
      </w:r>
    </w:p>
    <w:p w14:paraId="524AEF52" w14:textId="5EACC2BD" w:rsidR="00243908" w:rsidRPr="007356CD"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7356CD">
        <w:rPr>
          <w:rFonts w:ascii="Calibri" w:eastAsia="Times New Roman" w:hAnsi="Calibri" w:cs="Times New Roman"/>
          <w:color w:val="121212"/>
          <w:sz w:val="24"/>
          <w:szCs w:val="24"/>
          <w:lang w:val="en-US" w:eastAsia="de-DE"/>
        </w:rPr>
        <w:t>"We applied a lot of these logics and principles to a coding club. We thought that if we influenced how we taught kids programming we could get to make more apps that were open source. We could get them to make apps for social causes and for good."</w:t>
      </w:r>
    </w:p>
    <w:p w14:paraId="1FCBFB80" w14:textId="77777777" w:rsidR="00243908" w:rsidRPr="00243908" w:rsidRDefault="00243908" w:rsidP="004524CB">
      <w:pPr>
        <w:shd w:val="clear" w:color="auto" w:fill="FFFFFF"/>
        <w:spacing w:after="0" w:line="360" w:lineRule="auto"/>
        <w:ind w:left="357"/>
        <w:jc w:val="both"/>
        <w:textAlignment w:val="baseline"/>
        <w:rPr>
          <w:rFonts w:ascii="Calibri" w:eastAsia="Times New Roman" w:hAnsi="Calibri" w:cs="Times New Roman"/>
          <w:color w:val="121212"/>
          <w:sz w:val="24"/>
          <w:szCs w:val="24"/>
          <w:lang w:val="en-US" w:eastAsia="de-DE"/>
        </w:rPr>
      </w:pPr>
      <w:r w:rsidRPr="00243908">
        <w:rPr>
          <w:rFonts w:ascii="Calibri" w:eastAsia="Times New Roman" w:hAnsi="Calibri" w:cs="Times New Roman"/>
          <w:color w:val="121212"/>
          <w:sz w:val="24"/>
          <w:szCs w:val="24"/>
          <w:lang w:val="en-US" w:eastAsia="de-DE"/>
        </w:rPr>
        <w:t>The appetite for the computing dojos grew quickly. The Dublin class was frequently booked up in less than a minute, while word soon spread to Japan and the US, where dojos were also set up.</w:t>
      </w:r>
    </w:p>
    <w:p w14:paraId="1351A347" w14:textId="77777777" w:rsidR="00402A45" w:rsidRDefault="00243908" w:rsidP="004524CB">
      <w:pPr>
        <w:pStyle w:val="Listenabsatz"/>
        <w:numPr>
          <w:ilvl w:val="0"/>
          <w:numId w:val="17"/>
        </w:numPr>
        <w:shd w:val="clear" w:color="auto" w:fill="FFFFFF"/>
        <w:spacing w:after="0" w:line="360" w:lineRule="auto"/>
        <w:ind w:left="357"/>
        <w:jc w:val="both"/>
        <w:textAlignment w:val="baseline"/>
        <w:rPr>
          <w:rFonts w:ascii="Calibri" w:eastAsia="Times New Roman" w:hAnsi="Calibri" w:cs="Times New Roman"/>
          <w:color w:val="121212"/>
          <w:sz w:val="24"/>
          <w:szCs w:val="24"/>
          <w:lang w:eastAsia="de-DE"/>
        </w:rPr>
        <w:sectPr w:rsidR="00402A45" w:rsidSect="00402A45">
          <w:type w:val="continuous"/>
          <w:pgSz w:w="11906" w:h="16838"/>
          <w:pgMar w:top="851" w:right="1134" w:bottom="1134" w:left="851" w:header="709" w:footer="709" w:gutter="0"/>
          <w:lnNumType w:countBy="5" w:restart="newSection"/>
          <w:cols w:space="708"/>
          <w:docGrid w:linePitch="360"/>
        </w:sectPr>
      </w:pPr>
      <w:r w:rsidRPr="007356CD">
        <w:rPr>
          <w:rFonts w:ascii="Calibri" w:eastAsia="Times New Roman" w:hAnsi="Calibri" w:cs="Times New Roman"/>
          <w:color w:val="121212"/>
          <w:sz w:val="24"/>
          <w:szCs w:val="24"/>
          <w:lang w:val="en-US" w:eastAsia="de-DE"/>
        </w:rPr>
        <w:t xml:space="preserve">Their success comes from working with a generation of children who have had access to computing since they were a young age, while at the same time not having to </w:t>
      </w:r>
      <w:r w:rsidRPr="00AB2E3E">
        <w:rPr>
          <w:rFonts w:ascii="Calibri" w:eastAsia="Times New Roman" w:hAnsi="Calibri" w:cs="Times New Roman"/>
          <w:color w:val="121212"/>
          <w:sz w:val="24"/>
          <w:szCs w:val="24"/>
          <w:u w:val="single"/>
          <w:lang w:val="en-US" w:eastAsia="de-DE"/>
        </w:rPr>
        <w:t>adhere</w:t>
      </w:r>
      <w:r w:rsidRPr="007356CD">
        <w:rPr>
          <w:rFonts w:ascii="Calibri" w:eastAsia="Times New Roman" w:hAnsi="Calibri" w:cs="Times New Roman"/>
          <w:color w:val="121212"/>
          <w:sz w:val="24"/>
          <w:szCs w:val="24"/>
          <w:lang w:val="en-US" w:eastAsia="de-DE"/>
        </w:rPr>
        <w:t xml:space="preserve"> to traditional classroom teaching structures, said </w:t>
      </w:r>
      <w:proofErr w:type="spellStart"/>
      <w:r w:rsidRPr="007356CD">
        <w:rPr>
          <w:rFonts w:ascii="Calibri" w:eastAsia="Times New Roman" w:hAnsi="Calibri" w:cs="Times New Roman"/>
          <w:color w:val="121212"/>
          <w:sz w:val="24"/>
          <w:szCs w:val="24"/>
          <w:lang w:val="en-US" w:eastAsia="de-DE"/>
        </w:rPr>
        <w:t>Whelton</w:t>
      </w:r>
      <w:proofErr w:type="spellEnd"/>
      <w:r w:rsidRPr="007356CD">
        <w:rPr>
          <w:rFonts w:ascii="Calibri" w:eastAsia="Times New Roman" w:hAnsi="Calibri" w:cs="Times New Roman"/>
          <w:color w:val="121212"/>
          <w:sz w:val="24"/>
          <w:szCs w:val="24"/>
          <w:lang w:val="en-US" w:eastAsia="de-DE"/>
        </w:rPr>
        <w:t xml:space="preserve">. Some of the measurements of the clubs' successes are how previously </w:t>
      </w:r>
      <w:bookmarkStart w:id="3" w:name="_Hlk56605724"/>
      <w:r w:rsidRPr="00AB2E3E">
        <w:rPr>
          <w:rFonts w:ascii="Calibri" w:eastAsia="Times New Roman" w:hAnsi="Calibri" w:cs="Times New Roman"/>
          <w:color w:val="121212"/>
          <w:sz w:val="24"/>
          <w:szCs w:val="24"/>
          <w:u w:val="single"/>
          <w:lang w:val="en-US" w:eastAsia="de-DE"/>
        </w:rPr>
        <w:t>insular</w:t>
      </w:r>
      <w:r w:rsidRPr="007356CD">
        <w:rPr>
          <w:rFonts w:ascii="Calibri" w:eastAsia="Times New Roman" w:hAnsi="Calibri" w:cs="Times New Roman"/>
          <w:color w:val="121212"/>
          <w:sz w:val="24"/>
          <w:szCs w:val="24"/>
          <w:lang w:val="en-US" w:eastAsia="de-DE"/>
        </w:rPr>
        <w:t xml:space="preserve"> </w:t>
      </w:r>
      <w:bookmarkEnd w:id="3"/>
      <w:r w:rsidRPr="007356CD">
        <w:rPr>
          <w:rFonts w:ascii="Calibri" w:eastAsia="Times New Roman" w:hAnsi="Calibri" w:cs="Times New Roman"/>
          <w:color w:val="121212"/>
          <w:sz w:val="24"/>
          <w:szCs w:val="24"/>
          <w:lang w:val="en-US" w:eastAsia="de-DE"/>
        </w:rPr>
        <w:t xml:space="preserve">or isolated children come out of their shells in the classes, he said. </w:t>
      </w:r>
      <w:r w:rsidRPr="007356CD">
        <w:rPr>
          <w:rFonts w:ascii="Calibri" w:eastAsia="Times New Roman" w:hAnsi="Calibri" w:cs="Times New Roman"/>
          <w:color w:val="121212"/>
          <w:sz w:val="24"/>
          <w:szCs w:val="24"/>
          <w:lang w:eastAsia="de-DE"/>
        </w:rPr>
        <w:t>[…]</w:t>
      </w:r>
      <w:r w:rsidR="00402A45">
        <w:rPr>
          <w:rFonts w:ascii="Calibri" w:eastAsia="Times New Roman" w:hAnsi="Calibri" w:cs="Times New Roman"/>
          <w:color w:val="121212"/>
          <w:sz w:val="24"/>
          <w:szCs w:val="24"/>
          <w:lang w:eastAsia="de-DE"/>
        </w:rPr>
        <w:t xml:space="preserve"> </w:t>
      </w:r>
    </w:p>
    <w:p w14:paraId="6F7C27C0" w14:textId="61624DDB" w:rsidR="00243908" w:rsidRPr="007356CD" w:rsidRDefault="00243908" w:rsidP="00402A45">
      <w:pPr>
        <w:pStyle w:val="Listenabsatz"/>
        <w:shd w:val="clear" w:color="auto" w:fill="FFFFFF"/>
        <w:spacing w:after="0" w:line="360" w:lineRule="auto"/>
        <w:ind w:left="357"/>
        <w:jc w:val="both"/>
        <w:textAlignment w:val="baseline"/>
        <w:rPr>
          <w:rFonts w:ascii="Calibri" w:eastAsia="Times New Roman" w:hAnsi="Calibri" w:cs="Times New Roman"/>
          <w:color w:val="121212"/>
          <w:sz w:val="24"/>
          <w:szCs w:val="24"/>
          <w:lang w:eastAsia="de-DE"/>
        </w:rPr>
      </w:pPr>
    </w:p>
    <w:p w14:paraId="7EEDD481" w14:textId="77777777" w:rsidR="0035087A" w:rsidRDefault="00243908" w:rsidP="00243908">
      <w:pPr>
        <w:shd w:val="clear" w:color="auto" w:fill="FFFFFF"/>
        <w:spacing w:after="240" w:line="240" w:lineRule="auto"/>
        <w:textAlignment w:val="baseline"/>
        <w:rPr>
          <w:rFonts w:ascii="Calibri" w:eastAsia="Times New Roman" w:hAnsi="Calibri" w:cs="Times New Roman"/>
          <w:color w:val="121212"/>
          <w:sz w:val="16"/>
          <w:szCs w:val="16"/>
          <w:lang w:val="en-US" w:eastAsia="de-DE"/>
        </w:rPr>
      </w:pPr>
      <w:r w:rsidRPr="007356CD">
        <w:rPr>
          <w:rFonts w:ascii="Calibri" w:eastAsia="Times New Roman" w:hAnsi="Calibri" w:cs="Times New Roman"/>
          <w:color w:val="121212"/>
          <w:sz w:val="16"/>
          <w:szCs w:val="16"/>
          <w:lang w:val="en-US" w:eastAsia="de-DE"/>
        </w:rPr>
        <w:t xml:space="preserve">Source: Shane Hickey, </w:t>
      </w:r>
      <w:hyperlink r:id="rId15" w:history="1">
        <w:r w:rsidRPr="007356CD">
          <w:rPr>
            <w:rStyle w:val="Hyperlink"/>
            <w:rFonts w:ascii="Calibri" w:eastAsia="Times New Roman" w:hAnsi="Calibri" w:cs="Times New Roman"/>
            <w:sz w:val="16"/>
            <w:szCs w:val="16"/>
            <w:lang w:val="en-US" w:eastAsia="de-DE"/>
          </w:rPr>
          <w:t>https://www.theguardian.com/education/2014/mar/23/rise-open-source-coder-generation-coderdojo</w:t>
        </w:r>
      </w:hyperlink>
      <w:r w:rsidRPr="007356CD">
        <w:rPr>
          <w:rFonts w:ascii="Calibri" w:eastAsia="Times New Roman" w:hAnsi="Calibri" w:cs="Times New Roman"/>
          <w:color w:val="121212"/>
          <w:sz w:val="16"/>
          <w:szCs w:val="16"/>
          <w:lang w:val="en-US" w:eastAsia="de-DE"/>
        </w:rPr>
        <w:t>.</w:t>
      </w:r>
    </w:p>
    <w:p w14:paraId="37D58FBE" w14:textId="49060A6C" w:rsidR="00762CA3" w:rsidRPr="004251B0" w:rsidRDefault="00931302" w:rsidP="00762CA3">
      <w:pPr>
        <w:pStyle w:val="StandardWeb"/>
        <w:shd w:val="clear" w:color="auto" w:fill="FFFFFF"/>
        <w:spacing w:before="120" w:beforeAutospacing="0" w:after="120" w:afterAutospacing="0"/>
        <w:jc w:val="both"/>
        <w:textAlignment w:val="baseline"/>
        <w:rPr>
          <w:rFonts w:ascii="Calibri" w:hAnsi="Calibri"/>
          <w:b/>
          <w:bCs/>
          <w:sz w:val="16"/>
          <w:szCs w:val="16"/>
        </w:rPr>
      </w:pPr>
      <w:proofErr w:type="spellStart"/>
      <w:r w:rsidRPr="004251B0">
        <w:rPr>
          <w:rFonts w:ascii="Calibri" w:hAnsi="Calibri"/>
          <w:b/>
          <w:bCs/>
          <w:sz w:val="16"/>
          <w:szCs w:val="16"/>
        </w:rPr>
        <w:t>Annotations</w:t>
      </w:r>
      <w:proofErr w:type="spellEnd"/>
    </w:p>
    <w:p w14:paraId="07CAB80A" w14:textId="6FCA60F4" w:rsidR="00931302" w:rsidRPr="00E658A8" w:rsidRDefault="00931302"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4A27FA">
        <w:rPr>
          <w:rFonts w:ascii="Calibri" w:hAnsi="Calibri"/>
          <w:sz w:val="16"/>
          <w:szCs w:val="16"/>
        </w:rPr>
        <w:t xml:space="preserve">l.6 </w:t>
      </w:r>
      <w:r w:rsidRPr="004A27FA">
        <w:rPr>
          <w:rFonts w:ascii="Calibri" w:hAnsi="Calibri"/>
          <w:sz w:val="16"/>
          <w:szCs w:val="16"/>
        </w:rPr>
        <w:tab/>
      </w:r>
      <w:proofErr w:type="spellStart"/>
      <w:r w:rsidRPr="004251B0">
        <w:rPr>
          <w:rFonts w:ascii="Calibri" w:hAnsi="Calibri"/>
          <w:color w:val="121212"/>
          <w:sz w:val="16"/>
          <w:szCs w:val="16"/>
        </w:rPr>
        <w:t>di</w:t>
      </w:r>
      <w:r w:rsidRPr="00E658A8">
        <w:rPr>
          <w:rFonts w:ascii="Calibri" w:hAnsi="Calibri"/>
          <w:color w:val="121212"/>
          <w:sz w:val="16"/>
          <w:szCs w:val="16"/>
        </w:rPr>
        <w:t>stant</w:t>
      </w:r>
      <w:proofErr w:type="spellEnd"/>
      <w:r w:rsidRPr="00E658A8">
        <w:rPr>
          <w:rFonts w:ascii="Calibri" w:hAnsi="Calibri"/>
          <w:color w:val="121212"/>
          <w:sz w:val="16"/>
          <w:szCs w:val="16"/>
        </w:rPr>
        <w:t xml:space="preserve"> </w:t>
      </w:r>
      <w:proofErr w:type="spellStart"/>
      <w:r w:rsidRPr="00E658A8">
        <w:rPr>
          <w:rFonts w:ascii="Calibri" w:hAnsi="Calibri"/>
          <w:color w:val="121212"/>
          <w:sz w:val="16"/>
          <w:szCs w:val="16"/>
        </w:rPr>
        <w:t>cry</w:t>
      </w:r>
      <w:proofErr w:type="spellEnd"/>
      <w:r w:rsidRPr="00E658A8">
        <w:rPr>
          <w:rFonts w:ascii="Calibri" w:hAnsi="Calibri"/>
          <w:color w:val="121212"/>
          <w:sz w:val="16"/>
          <w:szCs w:val="16"/>
        </w:rPr>
        <w:t xml:space="preserve"> – weit entfernt von; </w:t>
      </w:r>
      <w:proofErr w:type="spellStart"/>
      <w:r w:rsidRPr="00E658A8">
        <w:rPr>
          <w:rFonts w:ascii="Calibri" w:hAnsi="Calibri"/>
          <w:color w:val="121212"/>
          <w:sz w:val="16"/>
          <w:szCs w:val="16"/>
        </w:rPr>
        <w:t>solitary</w:t>
      </w:r>
      <w:proofErr w:type="spellEnd"/>
      <w:r w:rsidRPr="00E658A8">
        <w:rPr>
          <w:rFonts w:ascii="Calibri" w:hAnsi="Calibri"/>
          <w:color w:val="121212"/>
          <w:sz w:val="16"/>
          <w:szCs w:val="16"/>
        </w:rPr>
        <w:t xml:space="preserve"> </w:t>
      </w:r>
      <w:r w:rsidR="00AB2E3E" w:rsidRPr="00E658A8">
        <w:rPr>
          <w:rFonts w:ascii="Calibri" w:hAnsi="Calibri"/>
          <w:color w:val="121212"/>
          <w:sz w:val="16"/>
          <w:szCs w:val="16"/>
        </w:rPr>
        <w:t>–</w:t>
      </w:r>
      <w:r w:rsidRPr="00E658A8">
        <w:rPr>
          <w:rFonts w:ascii="Calibri" w:hAnsi="Calibri"/>
          <w:color w:val="121212"/>
          <w:sz w:val="16"/>
          <w:szCs w:val="16"/>
        </w:rPr>
        <w:t xml:space="preserve"> einsam</w:t>
      </w:r>
    </w:p>
    <w:p w14:paraId="42D63A1F" w14:textId="349BDCDC" w:rsidR="00AB2E3E" w:rsidRPr="00E658A8"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E658A8">
        <w:rPr>
          <w:rFonts w:ascii="Calibri" w:hAnsi="Calibri"/>
          <w:color w:val="121212"/>
          <w:sz w:val="16"/>
          <w:szCs w:val="16"/>
        </w:rPr>
        <w:t>l. 10</w:t>
      </w:r>
      <w:r w:rsidRPr="00E658A8">
        <w:rPr>
          <w:rFonts w:ascii="Calibri" w:hAnsi="Calibri"/>
          <w:color w:val="121212"/>
          <w:sz w:val="16"/>
          <w:szCs w:val="16"/>
        </w:rPr>
        <w:tab/>
      </w:r>
      <w:proofErr w:type="spellStart"/>
      <w:r w:rsidRPr="00E658A8">
        <w:rPr>
          <w:rFonts w:ascii="Calibri" w:hAnsi="Calibri"/>
          <w:color w:val="121212"/>
          <w:sz w:val="16"/>
          <w:szCs w:val="16"/>
        </w:rPr>
        <w:t>academic</w:t>
      </w:r>
      <w:proofErr w:type="spellEnd"/>
      <w:r w:rsidRPr="00E658A8">
        <w:rPr>
          <w:rFonts w:ascii="Calibri" w:hAnsi="Calibri"/>
          <w:color w:val="121212"/>
          <w:sz w:val="16"/>
          <w:szCs w:val="16"/>
        </w:rPr>
        <w:t xml:space="preserve"> </w:t>
      </w:r>
      <w:proofErr w:type="spellStart"/>
      <w:r w:rsidRPr="00E658A8">
        <w:rPr>
          <w:rFonts w:ascii="Calibri" w:hAnsi="Calibri"/>
          <w:color w:val="121212"/>
          <w:sz w:val="16"/>
          <w:szCs w:val="16"/>
        </w:rPr>
        <w:t>underachiever</w:t>
      </w:r>
      <w:proofErr w:type="spellEnd"/>
      <w:r w:rsidRPr="00E658A8">
        <w:rPr>
          <w:rFonts w:ascii="Calibri" w:hAnsi="Calibri"/>
          <w:color w:val="121212"/>
          <w:sz w:val="16"/>
          <w:szCs w:val="16"/>
        </w:rPr>
        <w:t xml:space="preserve"> – Beschreibung: schulische Leistungen bleiben unter dem Niveau der </w:t>
      </w:r>
      <w:proofErr w:type="spellStart"/>
      <w:r w:rsidRPr="00E658A8">
        <w:rPr>
          <w:rFonts w:ascii="Calibri" w:hAnsi="Calibri"/>
          <w:color w:val="121212"/>
          <w:sz w:val="16"/>
          <w:szCs w:val="16"/>
        </w:rPr>
        <w:t>intelektuellen</w:t>
      </w:r>
      <w:proofErr w:type="spellEnd"/>
      <w:r w:rsidRPr="00E658A8">
        <w:rPr>
          <w:rFonts w:ascii="Calibri" w:hAnsi="Calibri"/>
          <w:color w:val="121212"/>
          <w:sz w:val="16"/>
          <w:szCs w:val="16"/>
        </w:rPr>
        <w:t xml:space="preserve"> Möglichkeiten</w:t>
      </w:r>
    </w:p>
    <w:p w14:paraId="5A74A52F" w14:textId="7BAFC926" w:rsidR="00AB2E3E" w:rsidRPr="00E658A8"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E658A8">
        <w:rPr>
          <w:rFonts w:ascii="Calibri" w:hAnsi="Calibri"/>
          <w:color w:val="121212"/>
          <w:sz w:val="16"/>
          <w:szCs w:val="16"/>
        </w:rPr>
        <w:t xml:space="preserve">l. 14 </w:t>
      </w:r>
      <w:r w:rsidRPr="00E658A8">
        <w:rPr>
          <w:rFonts w:ascii="Calibri" w:hAnsi="Calibri"/>
          <w:color w:val="121212"/>
          <w:sz w:val="16"/>
          <w:szCs w:val="16"/>
        </w:rPr>
        <w:tab/>
        <w:t xml:space="preserve">due – </w:t>
      </w:r>
      <w:r w:rsidRPr="00E658A8">
        <w:rPr>
          <w:rFonts w:ascii="Calibri" w:hAnsi="Calibri"/>
          <w:i/>
          <w:iCs/>
          <w:color w:val="121212"/>
          <w:sz w:val="16"/>
          <w:szCs w:val="16"/>
        </w:rPr>
        <w:t>hier</w:t>
      </w:r>
      <w:r w:rsidRPr="00E658A8">
        <w:rPr>
          <w:rFonts w:ascii="Calibri" w:hAnsi="Calibri"/>
          <w:color w:val="121212"/>
          <w:sz w:val="16"/>
          <w:szCs w:val="16"/>
        </w:rPr>
        <w:t>: verpflichtet</w:t>
      </w:r>
    </w:p>
    <w:p w14:paraId="21C4B4B0" w14:textId="7B7DEC2D" w:rsidR="00AB2E3E" w:rsidRPr="00E658A8"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E658A8">
        <w:rPr>
          <w:rFonts w:ascii="Calibri" w:hAnsi="Calibri"/>
          <w:color w:val="121212"/>
          <w:sz w:val="16"/>
          <w:szCs w:val="16"/>
        </w:rPr>
        <w:t>l. 16</w:t>
      </w:r>
      <w:r w:rsidRPr="00E658A8">
        <w:rPr>
          <w:rFonts w:ascii="Calibri" w:hAnsi="Calibri"/>
          <w:color w:val="121212"/>
          <w:sz w:val="16"/>
          <w:szCs w:val="16"/>
        </w:rPr>
        <w:tab/>
      </w:r>
      <w:proofErr w:type="spellStart"/>
      <w:r w:rsidRPr="00E658A8">
        <w:rPr>
          <w:rFonts w:ascii="Calibri" w:hAnsi="Calibri"/>
          <w:color w:val="121212"/>
          <w:sz w:val="16"/>
          <w:szCs w:val="16"/>
        </w:rPr>
        <w:t>martial</w:t>
      </w:r>
      <w:proofErr w:type="spellEnd"/>
      <w:r w:rsidRPr="00E658A8">
        <w:rPr>
          <w:rFonts w:ascii="Calibri" w:hAnsi="Calibri"/>
          <w:color w:val="121212"/>
          <w:sz w:val="16"/>
          <w:szCs w:val="16"/>
        </w:rPr>
        <w:t xml:space="preserve"> </w:t>
      </w:r>
      <w:proofErr w:type="spellStart"/>
      <w:r w:rsidRPr="00E658A8">
        <w:rPr>
          <w:rFonts w:ascii="Calibri" w:hAnsi="Calibri"/>
          <w:color w:val="121212"/>
          <w:sz w:val="16"/>
          <w:szCs w:val="16"/>
        </w:rPr>
        <w:t>arts</w:t>
      </w:r>
      <w:proofErr w:type="spellEnd"/>
      <w:r w:rsidRPr="00E658A8">
        <w:rPr>
          <w:rFonts w:ascii="Calibri" w:hAnsi="Calibri"/>
          <w:color w:val="121212"/>
          <w:sz w:val="16"/>
          <w:szCs w:val="16"/>
        </w:rPr>
        <w:t xml:space="preserve"> – Kampfsportart</w:t>
      </w:r>
    </w:p>
    <w:p w14:paraId="642BBFD0" w14:textId="5ED1F848" w:rsidR="00AB2E3E" w:rsidRPr="00E658A8"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E658A8">
        <w:rPr>
          <w:rFonts w:ascii="Calibri" w:hAnsi="Calibri"/>
          <w:color w:val="121212"/>
          <w:sz w:val="16"/>
          <w:szCs w:val="16"/>
        </w:rPr>
        <w:t xml:space="preserve">l. 21 </w:t>
      </w:r>
      <w:r w:rsidRPr="00E658A8">
        <w:rPr>
          <w:rFonts w:ascii="Calibri" w:hAnsi="Calibri"/>
          <w:color w:val="121212"/>
          <w:sz w:val="16"/>
          <w:szCs w:val="16"/>
        </w:rPr>
        <w:tab/>
      </w:r>
      <w:proofErr w:type="spellStart"/>
      <w:r w:rsidRPr="00E658A8">
        <w:rPr>
          <w:rFonts w:ascii="Calibri" w:hAnsi="Calibri"/>
          <w:color w:val="121212"/>
          <w:sz w:val="16"/>
          <w:szCs w:val="16"/>
        </w:rPr>
        <w:t>venues</w:t>
      </w:r>
      <w:proofErr w:type="spellEnd"/>
      <w:r w:rsidRPr="00E658A8">
        <w:rPr>
          <w:rFonts w:ascii="Calibri" w:hAnsi="Calibri"/>
          <w:color w:val="121212"/>
          <w:sz w:val="16"/>
          <w:szCs w:val="16"/>
        </w:rPr>
        <w:t xml:space="preserve"> – Räumlichkeiten</w:t>
      </w:r>
    </w:p>
    <w:p w14:paraId="51225F46" w14:textId="720BB5BC" w:rsidR="00AB2E3E" w:rsidRPr="00E658A8"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rPr>
      </w:pPr>
      <w:r w:rsidRPr="00E658A8">
        <w:rPr>
          <w:rFonts w:ascii="Calibri" w:hAnsi="Calibri"/>
          <w:color w:val="121212"/>
          <w:sz w:val="16"/>
          <w:szCs w:val="16"/>
        </w:rPr>
        <w:t>l.37</w:t>
      </w:r>
      <w:r w:rsidRPr="00E658A8">
        <w:rPr>
          <w:rFonts w:ascii="Calibri" w:hAnsi="Calibri"/>
          <w:color w:val="121212"/>
          <w:sz w:val="16"/>
          <w:szCs w:val="16"/>
        </w:rPr>
        <w:tab/>
      </w:r>
      <w:proofErr w:type="spellStart"/>
      <w:r w:rsidRPr="00E658A8">
        <w:rPr>
          <w:rFonts w:ascii="Calibri" w:hAnsi="Calibri"/>
          <w:color w:val="121212"/>
          <w:sz w:val="16"/>
          <w:szCs w:val="16"/>
        </w:rPr>
        <w:t>adhere</w:t>
      </w:r>
      <w:proofErr w:type="spellEnd"/>
      <w:r w:rsidRPr="00E658A8">
        <w:rPr>
          <w:rFonts w:ascii="Calibri" w:hAnsi="Calibri"/>
          <w:color w:val="121212"/>
          <w:sz w:val="16"/>
          <w:szCs w:val="16"/>
        </w:rPr>
        <w:t xml:space="preserve"> – beachten</w:t>
      </w:r>
    </w:p>
    <w:p w14:paraId="716B125C" w14:textId="41AB9CD1" w:rsidR="00AB2E3E" w:rsidRPr="004251B0" w:rsidRDefault="00AB2E3E" w:rsidP="004A27FA">
      <w:pPr>
        <w:pStyle w:val="StandardWeb"/>
        <w:shd w:val="clear" w:color="auto" w:fill="FFFFFF"/>
        <w:spacing w:before="0" w:beforeAutospacing="0" w:after="0" w:afterAutospacing="0"/>
        <w:jc w:val="both"/>
        <w:textAlignment w:val="baseline"/>
        <w:rPr>
          <w:rFonts w:ascii="Calibri" w:hAnsi="Calibri"/>
          <w:color w:val="121212"/>
          <w:sz w:val="16"/>
          <w:szCs w:val="16"/>
          <w:lang w:val="en-GB"/>
        </w:rPr>
      </w:pPr>
      <w:r w:rsidRPr="004251B0">
        <w:rPr>
          <w:rFonts w:ascii="Calibri" w:hAnsi="Calibri"/>
          <w:color w:val="121212"/>
          <w:sz w:val="16"/>
          <w:szCs w:val="16"/>
          <w:lang w:val="en-GB"/>
        </w:rPr>
        <w:t>l. 39</w:t>
      </w:r>
      <w:r w:rsidRPr="004251B0">
        <w:rPr>
          <w:rFonts w:ascii="Calibri" w:hAnsi="Calibri"/>
          <w:color w:val="121212"/>
          <w:sz w:val="16"/>
          <w:szCs w:val="16"/>
          <w:lang w:val="en-GB"/>
        </w:rPr>
        <w:tab/>
        <w:t xml:space="preserve">insular – </w:t>
      </w:r>
      <w:proofErr w:type="spellStart"/>
      <w:r w:rsidRPr="004251B0">
        <w:rPr>
          <w:rFonts w:ascii="Calibri" w:hAnsi="Calibri"/>
          <w:i/>
          <w:iCs/>
          <w:color w:val="121212"/>
          <w:sz w:val="16"/>
          <w:szCs w:val="16"/>
          <w:lang w:val="en-GB"/>
        </w:rPr>
        <w:t>hier</w:t>
      </w:r>
      <w:proofErr w:type="spellEnd"/>
      <w:r w:rsidRPr="004251B0">
        <w:rPr>
          <w:rFonts w:ascii="Calibri" w:hAnsi="Calibri"/>
          <w:color w:val="121212"/>
          <w:sz w:val="16"/>
          <w:szCs w:val="16"/>
          <w:lang w:val="en-GB"/>
        </w:rPr>
        <w:t xml:space="preserve">: </w:t>
      </w:r>
      <w:proofErr w:type="spellStart"/>
      <w:r w:rsidRPr="004251B0">
        <w:rPr>
          <w:rFonts w:ascii="Calibri" w:hAnsi="Calibri"/>
          <w:color w:val="121212"/>
          <w:sz w:val="16"/>
          <w:szCs w:val="16"/>
          <w:lang w:val="en-GB"/>
        </w:rPr>
        <w:t>ausgegrenzt</w:t>
      </w:r>
      <w:proofErr w:type="spellEnd"/>
    </w:p>
    <w:p w14:paraId="7FF52707" w14:textId="77777777" w:rsidR="00931302" w:rsidRPr="004251B0" w:rsidRDefault="00931302" w:rsidP="00762CA3">
      <w:pPr>
        <w:pStyle w:val="StandardWeb"/>
        <w:shd w:val="clear" w:color="auto" w:fill="FFFFFF"/>
        <w:spacing w:before="120" w:beforeAutospacing="0" w:after="120" w:afterAutospacing="0"/>
        <w:jc w:val="both"/>
        <w:textAlignment w:val="baseline"/>
        <w:rPr>
          <w:rFonts w:ascii="Calibri" w:hAnsi="Calibri"/>
          <w:b/>
          <w:bCs/>
          <w:lang w:val="en-US"/>
        </w:rPr>
      </w:pPr>
    </w:p>
    <w:p w14:paraId="29F820C0" w14:textId="77777777" w:rsidR="00762CA3" w:rsidRDefault="00762CA3" w:rsidP="00243908">
      <w:pPr>
        <w:shd w:val="clear" w:color="auto" w:fill="FFFFFF"/>
        <w:spacing w:after="240" w:line="240" w:lineRule="auto"/>
        <w:textAlignment w:val="baseline"/>
        <w:rPr>
          <w:rFonts w:ascii="Calibri" w:eastAsia="Times New Roman" w:hAnsi="Calibri" w:cs="Times New Roman"/>
          <w:color w:val="121212"/>
          <w:sz w:val="16"/>
          <w:szCs w:val="16"/>
          <w:lang w:val="en-US" w:eastAsia="de-DE"/>
        </w:rPr>
      </w:pPr>
    </w:p>
    <w:p w14:paraId="7BF2865C" w14:textId="3796A9AD" w:rsidR="00762CA3" w:rsidRDefault="00762CA3" w:rsidP="00243908">
      <w:pPr>
        <w:shd w:val="clear" w:color="auto" w:fill="FFFFFF"/>
        <w:spacing w:after="240" w:line="240" w:lineRule="auto"/>
        <w:textAlignment w:val="baseline"/>
        <w:rPr>
          <w:rFonts w:ascii="Calibri" w:eastAsia="Times New Roman" w:hAnsi="Calibri" w:cs="Times New Roman"/>
          <w:color w:val="121212"/>
          <w:sz w:val="16"/>
          <w:szCs w:val="16"/>
          <w:lang w:val="en-US" w:eastAsia="de-DE"/>
        </w:rPr>
        <w:sectPr w:rsidR="00762CA3" w:rsidSect="00402A45">
          <w:type w:val="continuous"/>
          <w:pgSz w:w="11906" w:h="16838"/>
          <w:pgMar w:top="851" w:right="1134" w:bottom="1134" w:left="851" w:header="709" w:footer="709" w:gutter="0"/>
          <w:cols w:space="708"/>
          <w:docGrid w:linePitch="360"/>
        </w:sectPr>
      </w:pPr>
    </w:p>
    <w:p w14:paraId="6DAD244B" w14:textId="45007AC3" w:rsidR="006071D1" w:rsidRDefault="006071D1" w:rsidP="006071D1">
      <w:pPr>
        <w:pStyle w:val="StandardWeb"/>
        <w:shd w:val="clear" w:color="auto" w:fill="FFFFFF"/>
        <w:spacing w:before="120" w:beforeAutospacing="0" w:after="120" w:afterAutospacing="0"/>
        <w:ind w:left="1410" w:hanging="1410"/>
        <w:jc w:val="both"/>
        <w:textAlignment w:val="baseline"/>
        <w:rPr>
          <w:rFonts w:ascii="Calibri" w:hAnsi="Calibri"/>
          <w:b/>
          <w:bCs/>
          <w:lang w:val="en-US"/>
        </w:rPr>
      </w:pPr>
      <w:r>
        <w:rPr>
          <w:rFonts w:ascii="Calibri" w:hAnsi="Calibri"/>
          <w:b/>
          <w:bCs/>
          <w:lang w:val="en-US"/>
        </w:rPr>
        <w:lastRenderedPageBreak/>
        <w:t xml:space="preserve">Task </w:t>
      </w:r>
      <w:r w:rsidR="00517D87">
        <w:rPr>
          <w:rFonts w:ascii="Calibri" w:hAnsi="Calibri"/>
          <w:b/>
          <w:bCs/>
          <w:lang w:val="en-US"/>
        </w:rPr>
        <w:t>1</w:t>
      </w:r>
      <w:r>
        <w:rPr>
          <w:rFonts w:ascii="Calibri" w:hAnsi="Calibri"/>
          <w:b/>
          <w:bCs/>
          <w:lang w:val="en-US"/>
        </w:rPr>
        <w:t xml:space="preserve">: </w:t>
      </w:r>
      <w:r w:rsidR="00243908" w:rsidRPr="006071D1">
        <w:rPr>
          <w:rFonts w:ascii="Calibri" w:hAnsi="Calibri"/>
          <w:b/>
          <w:bCs/>
          <w:lang w:val="en-US"/>
        </w:rPr>
        <w:t>Decide whether the following statements are true of false.  If one statement is false correct</w:t>
      </w:r>
    </w:p>
    <w:p w14:paraId="6A644A65" w14:textId="57D30248" w:rsidR="00243908" w:rsidRPr="006071D1" w:rsidRDefault="006071D1" w:rsidP="006071D1">
      <w:pPr>
        <w:pStyle w:val="StandardWeb"/>
        <w:shd w:val="clear" w:color="auto" w:fill="FFFFFF"/>
        <w:spacing w:before="120" w:beforeAutospacing="0" w:after="120" w:afterAutospacing="0"/>
        <w:ind w:left="1410" w:hanging="702"/>
        <w:jc w:val="both"/>
        <w:textAlignment w:val="baseline"/>
        <w:rPr>
          <w:rFonts w:ascii="Calibri" w:hAnsi="Calibri"/>
          <w:b/>
          <w:bCs/>
          <w:lang w:val="en-US"/>
        </w:rPr>
      </w:pPr>
      <w:r>
        <w:rPr>
          <w:rFonts w:ascii="Calibri" w:hAnsi="Calibri"/>
          <w:b/>
          <w:bCs/>
          <w:lang w:val="en-US"/>
        </w:rPr>
        <w:t xml:space="preserve">  </w:t>
      </w:r>
      <w:r w:rsidR="00243908" w:rsidRPr="006071D1">
        <w:rPr>
          <w:rFonts w:ascii="Calibri" w:hAnsi="Calibri"/>
          <w:b/>
          <w:bCs/>
          <w:lang w:val="en-US"/>
        </w:rPr>
        <w:t>it.</w:t>
      </w:r>
    </w:p>
    <w:tbl>
      <w:tblPr>
        <w:tblStyle w:val="Tabellenraster"/>
        <w:tblW w:w="9355" w:type="dxa"/>
        <w:tblInd w:w="392" w:type="dxa"/>
        <w:tblLook w:val="04A0" w:firstRow="1" w:lastRow="0" w:firstColumn="1" w:lastColumn="0" w:noHBand="0" w:noVBand="1"/>
      </w:tblPr>
      <w:tblGrid>
        <w:gridCol w:w="425"/>
        <w:gridCol w:w="7513"/>
        <w:gridCol w:w="709"/>
        <w:gridCol w:w="708"/>
      </w:tblGrid>
      <w:tr w:rsidR="006F06EA" w:rsidRPr="007356CD" w14:paraId="438136B9" w14:textId="77777777" w:rsidTr="00B062B2">
        <w:tc>
          <w:tcPr>
            <w:tcW w:w="425" w:type="dxa"/>
          </w:tcPr>
          <w:p w14:paraId="23AA3A1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513" w:type="dxa"/>
          </w:tcPr>
          <w:p w14:paraId="54833C40" w14:textId="77777777" w:rsidR="006F06EA" w:rsidRPr="007356CD" w:rsidRDefault="006F06EA" w:rsidP="0035087A">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Statement</w:t>
            </w:r>
          </w:p>
        </w:tc>
        <w:tc>
          <w:tcPr>
            <w:tcW w:w="709" w:type="dxa"/>
          </w:tcPr>
          <w:p w14:paraId="49AB506C" w14:textId="77777777" w:rsidR="006F06EA" w:rsidRPr="007356CD" w:rsidRDefault="006F06EA" w:rsidP="0035087A">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true</w:t>
            </w:r>
          </w:p>
        </w:tc>
        <w:tc>
          <w:tcPr>
            <w:tcW w:w="708" w:type="dxa"/>
          </w:tcPr>
          <w:p w14:paraId="4C390BA9" w14:textId="77777777" w:rsidR="006F06EA" w:rsidRPr="007356CD" w:rsidRDefault="006F06EA" w:rsidP="0035087A">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false</w:t>
            </w:r>
          </w:p>
        </w:tc>
      </w:tr>
      <w:tr w:rsidR="006F06EA" w:rsidRPr="007356CD" w14:paraId="5743E1DB" w14:textId="77777777" w:rsidTr="00B062B2">
        <w:tc>
          <w:tcPr>
            <w:tcW w:w="425" w:type="dxa"/>
          </w:tcPr>
          <w:p w14:paraId="4F1D395D"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1</w:t>
            </w:r>
          </w:p>
        </w:tc>
        <w:tc>
          <w:tcPr>
            <w:tcW w:w="7513" w:type="dxa"/>
          </w:tcPr>
          <w:p w14:paraId="2F2E7CAD"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 xml:space="preserve">James </w:t>
            </w:r>
            <w:proofErr w:type="spellStart"/>
            <w:r w:rsidRPr="007356CD">
              <w:rPr>
                <w:rFonts w:ascii="Calibri" w:hAnsi="Calibri"/>
                <w:lang w:val="en-US"/>
              </w:rPr>
              <w:t>Whelton</w:t>
            </w:r>
            <w:proofErr w:type="spellEnd"/>
            <w:r w:rsidRPr="007356CD">
              <w:rPr>
                <w:rFonts w:ascii="Calibri" w:hAnsi="Calibri"/>
                <w:lang w:val="en-US"/>
              </w:rPr>
              <w:t xml:space="preserve"> started Code Dojo clubs four years ago.</w:t>
            </w:r>
          </w:p>
          <w:p w14:paraId="2571D529"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1B0B5758"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1D228F75"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51E62FBA"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06C1E39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293B1EA1" w14:textId="77777777" w:rsidTr="00B062B2">
        <w:tc>
          <w:tcPr>
            <w:tcW w:w="425" w:type="dxa"/>
          </w:tcPr>
          <w:p w14:paraId="623C608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2</w:t>
            </w:r>
          </w:p>
        </w:tc>
        <w:tc>
          <w:tcPr>
            <w:tcW w:w="7513" w:type="dxa"/>
          </w:tcPr>
          <w:p w14:paraId="4150104E"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 xml:space="preserve">By 2011 </w:t>
            </w:r>
            <w:proofErr w:type="spellStart"/>
            <w:r w:rsidRPr="007356CD">
              <w:rPr>
                <w:rFonts w:ascii="Calibri" w:hAnsi="Calibri"/>
                <w:lang w:val="en-US"/>
              </w:rPr>
              <w:t>Whelton</w:t>
            </w:r>
            <w:proofErr w:type="spellEnd"/>
            <w:r w:rsidRPr="007356CD">
              <w:rPr>
                <w:rFonts w:ascii="Calibri" w:hAnsi="Calibri"/>
                <w:lang w:val="en-US"/>
              </w:rPr>
              <w:t xml:space="preserve"> had been building websites for six years.</w:t>
            </w:r>
          </w:p>
          <w:p w14:paraId="378E647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6CB0104D"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396E3E3A"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55561268"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620D09BA"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3A1195A3" w14:textId="77777777" w:rsidTr="00B062B2">
        <w:tc>
          <w:tcPr>
            <w:tcW w:w="425" w:type="dxa"/>
          </w:tcPr>
          <w:p w14:paraId="5C12DC34"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3</w:t>
            </w:r>
          </w:p>
        </w:tc>
        <w:tc>
          <w:tcPr>
            <w:tcW w:w="7513" w:type="dxa"/>
          </w:tcPr>
          <w:p w14:paraId="5A96AF4D"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He was motivated because he felt very happy about solving problems.</w:t>
            </w:r>
          </w:p>
          <w:p w14:paraId="61CFF2D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01A40218"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0BF0F9FC"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36B2F2EB"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0A1DF375"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4876D9D4" w14:textId="77777777" w:rsidTr="00B062B2">
        <w:tc>
          <w:tcPr>
            <w:tcW w:w="425" w:type="dxa"/>
          </w:tcPr>
          <w:p w14:paraId="4FA668A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4</w:t>
            </w:r>
          </w:p>
        </w:tc>
        <w:tc>
          <w:tcPr>
            <w:tcW w:w="7513" w:type="dxa"/>
          </w:tcPr>
          <w:p w14:paraId="3E09B1B9"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roofErr w:type="spellStart"/>
            <w:r w:rsidRPr="007356CD">
              <w:rPr>
                <w:rFonts w:ascii="Calibri" w:hAnsi="Calibri"/>
                <w:lang w:val="en-US"/>
              </w:rPr>
              <w:t>CoderDojos</w:t>
            </w:r>
            <w:proofErr w:type="spellEnd"/>
            <w:r w:rsidRPr="007356CD">
              <w:rPr>
                <w:rFonts w:ascii="Calibri" w:hAnsi="Calibri"/>
                <w:lang w:val="en-US"/>
              </w:rPr>
              <w:t xml:space="preserve"> are run by IT experts who assist children in learning to code.</w:t>
            </w:r>
          </w:p>
          <w:p w14:paraId="14F3E4FF"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6BA4B57E"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28D39F15"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598AA94A"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378D72B8"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190303F1" w14:textId="77777777" w:rsidTr="00B062B2">
        <w:tc>
          <w:tcPr>
            <w:tcW w:w="425" w:type="dxa"/>
          </w:tcPr>
          <w:p w14:paraId="128F83D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5</w:t>
            </w:r>
          </w:p>
        </w:tc>
        <w:tc>
          <w:tcPr>
            <w:tcW w:w="7513" w:type="dxa"/>
          </w:tcPr>
          <w:p w14:paraId="26C0AEB0"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 people going to these dojos work strictly on their own; only professional teachers are allowed to teach there.</w:t>
            </w:r>
          </w:p>
          <w:p w14:paraId="48FA4D89"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457D521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73C23316"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7C2EB5D2"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2702299C"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179BA829" w14:textId="77777777" w:rsidTr="00B062B2">
        <w:tc>
          <w:tcPr>
            <w:tcW w:w="425" w:type="dxa"/>
          </w:tcPr>
          <w:p w14:paraId="23BAE5DB"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6</w:t>
            </w:r>
          </w:p>
        </w:tc>
        <w:tc>
          <w:tcPr>
            <w:tcW w:w="7513" w:type="dxa"/>
          </w:tcPr>
          <w:p w14:paraId="5410C9F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 aim of the dojos is to prepare students for a job in the computer industry.</w:t>
            </w:r>
          </w:p>
          <w:p w14:paraId="2320E68B"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403925DB"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6B6E27B6"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7BF65332"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33E29C8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368F8946" w14:textId="77777777" w:rsidTr="00B062B2">
        <w:tc>
          <w:tcPr>
            <w:tcW w:w="425" w:type="dxa"/>
          </w:tcPr>
          <w:p w14:paraId="498EDA73"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7</w:t>
            </w:r>
          </w:p>
        </w:tc>
        <w:tc>
          <w:tcPr>
            <w:tcW w:w="7513" w:type="dxa"/>
          </w:tcPr>
          <w:p w14:paraId="085F5867"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They are successful because the young people there have had access to computing for a long time and because they do not use traditional classroom teaching.</w:t>
            </w:r>
          </w:p>
          <w:p w14:paraId="4CCF2D1A"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43021570"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41FD3F1B"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9" w:type="dxa"/>
          </w:tcPr>
          <w:p w14:paraId="2B6ACB59"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3B07D552"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r w:rsidR="006F06EA" w:rsidRPr="007356CD" w14:paraId="66A7282B" w14:textId="77777777" w:rsidTr="00B062B2">
        <w:tc>
          <w:tcPr>
            <w:tcW w:w="425" w:type="dxa"/>
          </w:tcPr>
          <w:p w14:paraId="3B921E24"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8</w:t>
            </w:r>
          </w:p>
        </w:tc>
        <w:tc>
          <w:tcPr>
            <w:tcW w:w="7513" w:type="dxa"/>
          </w:tcPr>
          <w:p w14:paraId="6F9B318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One feature of the dojos’ success is that children who used to be isolated have now opened up.</w:t>
            </w:r>
          </w:p>
          <w:p w14:paraId="2FC70751"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54D7EDFF" w14:textId="79E8E665" w:rsidR="006F06EA" w:rsidRPr="007356CD" w:rsidRDefault="006F06EA" w:rsidP="0035087A">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tc>
        <w:tc>
          <w:tcPr>
            <w:tcW w:w="709" w:type="dxa"/>
          </w:tcPr>
          <w:p w14:paraId="7AD22953"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c>
          <w:tcPr>
            <w:tcW w:w="708" w:type="dxa"/>
          </w:tcPr>
          <w:p w14:paraId="6B884AB6" w14:textId="77777777" w:rsidR="006F06EA" w:rsidRPr="007356CD" w:rsidRDefault="006F06EA" w:rsidP="0035087A">
            <w:pPr>
              <w:pStyle w:val="StandardWeb"/>
              <w:spacing w:before="0" w:beforeAutospacing="0" w:after="60" w:afterAutospacing="0"/>
              <w:jc w:val="both"/>
              <w:textAlignment w:val="baseline"/>
              <w:rPr>
                <w:rFonts w:ascii="Calibri" w:hAnsi="Calibri"/>
                <w:lang w:val="en-US"/>
              </w:rPr>
            </w:pPr>
          </w:p>
        </w:tc>
      </w:tr>
    </w:tbl>
    <w:p w14:paraId="6337B0E9" w14:textId="77777777" w:rsidR="00517D87" w:rsidRDefault="00517D87" w:rsidP="00517D87">
      <w:pPr>
        <w:pStyle w:val="StandardWeb"/>
        <w:shd w:val="clear" w:color="auto" w:fill="FFFFFF"/>
        <w:spacing w:before="120" w:beforeAutospacing="0" w:after="120" w:afterAutospacing="0"/>
        <w:jc w:val="both"/>
        <w:textAlignment w:val="baseline"/>
        <w:rPr>
          <w:rFonts w:ascii="Calibri" w:hAnsi="Calibri"/>
          <w:b/>
          <w:bCs/>
          <w:lang w:val="en-US"/>
        </w:rPr>
      </w:pPr>
    </w:p>
    <w:p w14:paraId="10B2E9B3" w14:textId="2CBCD4AD" w:rsidR="00517D87" w:rsidRPr="006071D1" w:rsidRDefault="00517D87" w:rsidP="00517D87">
      <w:pPr>
        <w:pStyle w:val="StandardWeb"/>
        <w:shd w:val="clear" w:color="auto" w:fill="FFFFFF"/>
        <w:spacing w:before="120" w:beforeAutospacing="0" w:after="120" w:afterAutospacing="0"/>
        <w:jc w:val="both"/>
        <w:textAlignment w:val="baseline"/>
        <w:rPr>
          <w:rFonts w:ascii="Calibri" w:hAnsi="Calibri"/>
          <w:b/>
          <w:bCs/>
          <w:lang w:val="en-US"/>
        </w:rPr>
      </w:pPr>
      <w:r>
        <w:rPr>
          <w:rFonts w:ascii="Calibri" w:hAnsi="Calibri"/>
          <w:b/>
          <w:bCs/>
          <w:lang w:val="en-US"/>
        </w:rPr>
        <w:t xml:space="preserve">Task 2: </w:t>
      </w:r>
      <w:r w:rsidRPr="006071D1">
        <w:rPr>
          <w:rFonts w:ascii="Calibri" w:hAnsi="Calibri"/>
          <w:b/>
          <w:bCs/>
          <w:lang w:val="en-US"/>
        </w:rPr>
        <w:t>Match the headings 1 - 11 to the paragraphs (A) – (H). There are three more headings than needed.</w:t>
      </w:r>
    </w:p>
    <w:tbl>
      <w:tblPr>
        <w:tblStyle w:val="Tabellenraster"/>
        <w:tblW w:w="9911" w:type="dxa"/>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17D87" w:rsidRPr="007356CD" w14:paraId="45D3038F" w14:textId="77777777" w:rsidTr="00E60241">
        <w:tc>
          <w:tcPr>
            <w:tcW w:w="4955" w:type="dxa"/>
          </w:tcPr>
          <w:p w14:paraId="3ABC3C5D"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Anyone can do it</w:t>
            </w:r>
          </w:p>
        </w:tc>
        <w:tc>
          <w:tcPr>
            <w:tcW w:w="4956" w:type="dxa"/>
          </w:tcPr>
          <w:p w14:paraId="6264886F"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r w:rsidRPr="007356CD">
              <w:rPr>
                <w:rFonts w:ascii="Calibri" w:hAnsi="Calibri"/>
                <w:lang w:val="en-US"/>
              </w:rPr>
              <w:t>7. pupils turn tutors</w:t>
            </w:r>
          </w:p>
        </w:tc>
      </w:tr>
      <w:tr w:rsidR="00517D87" w:rsidRPr="007356CD" w14:paraId="6211C561" w14:textId="77777777" w:rsidTr="00E60241">
        <w:tc>
          <w:tcPr>
            <w:tcW w:w="4955" w:type="dxa"/>
          </w:tcPr>
          <w:p w14:paraId="4B3C5ABE"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Apps for a good cause</w:t>
            </w:r>
          </w:p>
        </w:tc>
        <w:tc>
          <w:tcPr>
            <w:tcW w:w="4956" w:type="dxa"/>
          </w:tcPr>
          <w:p w14:paraId="65720409"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r w:rsidRPr="007356CD">
              <w:rPr>
                <w:rFonts w:ascii="Calibri" w:hAnsi="Calibri"/>
                <w:lang w:val="en-US"/>
              </w:rPr>
              <w:t>8. the roots of success</w:t>
            </w:r>
          </w:p>
        </w:tc>
      </w:tr>
      <w:tr w:rsidR="00517D87" w:rsidRPr="00E658A8" w14:paraId="4B95F110" w14:textId="77777777" w:rsidTr="00E60241">
        <w:tc>
          <w:tcPr>
            <w:tcW w:w="4955" w:type="dxa"/>
          </w:tcPr>
          <w:p w14:paraId="5ECDFA98"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 xml:space="preserve">Beginnings </w:t>
            </w:r>
          </w:p>
        </w:tc>
        <w:tc>
          <w:tcPr>
            <w:tcW w:w="4956" w:type="dxa"/>
          </w:tcPr>
          <w:p w14:paraId="1F1389B0"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r w:rsidRPr="007356CD">
              <w:rPr>
                <w:rFonts w:ascii="Calibri" w:hAnsi="Calibri"/>
                <w:lang w:val="en-US"/>
              </w:rPr>
              <w:t>9. the venue is the message</w:t>
            </w:r>
          </w:p>
        </w:tc>
      </w:tr>
      <w:tr w:rsidR="00517D87" w:rsidRPr="007356CD" w14:paraId="759E5861" w14:textId="77777777" w:rsidTr="00E60241">
        <w:tc>
          <w:tcPr>
            <w:tcW w:w="4955" w:type="dxa"/>
          </w:tcPr>
          <w:p w14:paraId="524DE1A1"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Early expansion</w:t>
            </w:r>
          </w:p>
        </w:tc>
        <w:tc>
          <w:tcPr>
            <w:tcW w:w="4956" w:type="dxa"/>
          </w:tcPr>
          <w:p w14:paraId="10D5D022"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r w:rsidRPr="007356CD">
              <w:rPr>
                <w:rFonts w:ascii="Calibri" w:hAnsi="Calibri"/>
                <w:lang w:val="en-US"/>
              </w:rPr>
              <w:t>10. women into computers</w:t>
            </w:r>
          </w:p>
        </w:tc>
      </w:tr>
      <w:tr w:rsidR="00517D87" w:rsidRPr="007356CD" w14:paraId="62083D69" w14:textId="77777777" w:rsidTr="00E60241">
        <w:tc>
          <w:tcPr>
            <w:tcW w:w="4955" w:type="dxa"/>
          </w:tcPr>
          <w:p w14:paraId="56B16BA3"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From drugs to computers</w:t>
            </w:r>
          </w:p>
        </w:tc>
        <w:tc>
          <w:tcPr>
            <w:tcW w:w="4956" w:type="dxa"/>
          </w:tcPr>
          <w:p w14:paraId="6F7B235B"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r w:rsidRPr="007356CD">
              <w:rPr>
                <w:rFonts w:ascii="Calibri" w:hAnsi="Calibri"/>
                <w:lang w:val="en-US"/>
              </w:rPr>
              <w:t>11. worldwide presence</w:t>
            </w:r>
          </w:p>
        </w:tc>
      </w:tr>
      <w:tr w:rsidR="00517D87" w:rsidRPr="007356CD" w14:paraId="36DC8CC7" w14:textId="77777777" w:rsidTr="00E60241">
        <w:tc>
          <w:tcPr>
            <w:tcW w:w="4955" w:type="dxa"/>
          </w:tcPr>
          <w:p w14:paraId="7128DFF3" w14:textId="77777777" w:rsidR="00517D87" w:rsidRPr="007356CD" w:rsidRDefault="00517D87" w:rsidP="00E60241">
            <w:pPr>
              <w:pStyle w:val="StandardWeb"/>
              <w:numPr>
                <w:ilvl w:val="0"/>
                <w:numId w:val="19"/>
              </w:numPr>
              <w:spacing w:before="0" w:beforeAutospacing="0" w:after="0" w:afterAutospacing="0"/>
              <w:jc w:val="both"/>
              <w:textAlignment w:val="baseline"/>
              <w:rPr>
                <w:rFonts w:ascii="Calibri" w:hAnsi="Calibri"/>
                <w:lang w:val="en-US"/>
              </w:rPr>
            </w:pPr>
            <w:r w:rsidRPr="007356CD">
              <w:rPr>
                <w:rFonts w:ascii="Calibri" w:hAnsi="Calibri"/>
                <w:lang w:val="en-US"/>
              </w:rPr>
              <w:t>New approach</w:t>
            </w:r>
          </w:p>
        </w:tc>
        <w:tc>
          <w:tcPr>
            <w:tcW w:w="4956" w:type="dxa"/>
          </w:tcPr>
          <w:p w14:paraId="48246251" w14:textId="77777777" w:rsidR="00517D87" w:rsidRPr="007356CD" w:rsidRDefault="00517D87" w:rsidP="00E60241">
            <w:pPr>
              <w:pStyle w:val="StandardWeb"/>
              <w:spacing w:before="0" w:beforeAutospacing="0" w:after="0" w:afterAutospacing="0"/>
              <w:jc w:val="both"/>
              <w:textAlignment w:val="baseline"/>
              <w:rPr>
                <w:rFonts w:ascii="Calibri" w:hAnsi="Calibri"/>
                <w:lang w:val="en-US"/>
              </w:rPr>
            </w:pPr>
          </w:p>
        </w:tc>
      </w:tr>
    </w:tbl>
    <w:p w14:paraId="46116F7B" w14:textId="77777777" w:rsidR="00517D87" w:rsidRPr="007356CD" w:rsidRDefault="00517D87" w:rsidP="00517D87">
      <w:pPr>
        <w:spacing w:after="0" w:line="360" w:lineRule="auto"/>
        <w:rPr>
          <w:rFonts w:ascii="Calibri" w:eastAsia="Times New Roman" w:hAnsi="Calibri" w:cstheme="minorHAnsi"/>
          <w:b/>
          <w:color w:val="FF0000"/>
          <w:sz w:val="16"/>
          <w:szCs w:val="16"/>
          <w:lang w:val="en-US" w:eastAsia="de-DE"/>
        </w:rPr>
      </w:pPr>
    </w:p>
    <w:tbl>
      <w:tblPr>
        <w:tblStyle w:val="Tabellenraster"/>
        <w:tblW w:w="0" w:type="auto"/>
        <w:jc w:val="center"/>
        <w:tblLook w:val="04A0" w:firstRow="1" w:lastRow="0" w:firstColumn="1" w:lastColumn="0" w:noHBand="0" w:noVBand="1"/>
      </w:tblPr>
      <w:tblGrid>
        <w:gridCol w:w="1238"/>
        <w:gridCol w:w="1239"/>
        <w:gridCol w:w="1239"/>
        <w:gridCol w:w="1239"/>
        <w:gridCol w:w="1239"/>
        <w:gridCol w:w="1239"/>
        <w:gridCol w:w="1239"/>
        <w:gridCol w:w="1239"/>
      </w:tblGrid>
      <w:tr w:rsidR="00517D87" w:rsidRPr="00517D87" w14:paraId="4A3FE39B" w14:textId="77777777" w:rsidTr="00E60241">
        <w:trPr>
          <w:jc w:val="center"/>
        </w:trPr>
        <w:tc>
          <w:tcPr>
            <w:tcW w:w="1238" w:type="dxa"/>
          </w:tcPr>
          <w:p w14:paraId="25EE9C93"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(A)</w:t>
            </w:r>
          </w:p>
        </w:tc>
        <w:tc>
          <w:tcPr>
            <w:tcW w:w="1239" w:type="dxa"/>
          </w:tcPr>
          <w:p w14:paraId="4DF9738A"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(B)</w:t>
            </w:r>
          </w:p>
        </w:tc>
        <w:tc>
          <w:tcPr>
            <w:tcW w:w="1239" w:type="dxa"/>
          </w:tcPr>
          <w:p w14:paraId="75D2618D"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(C)</w:t>
            </w:r>
          </w:p>
        </w:tc>
        <w:tc>
          <w:tcPr>
            <w:tcW w:w="1239" w:type="dxa"/>
          </w:tcPr>
          <w:p w14:paraId="22F5580F"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(D)</w:t>
            </w:r>
          </w:p>
        </w:tc>
        <w:tc>
          <w:tcPr>
            <w:tcW w:w="1239" w:type="dxa"/>
          </w:tcPr>
          <w:p w14:paraId="393FF86A"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(E)</w:t>
            </w:r>
          </w:p>
        </w:tc>
        <w:tc>
          <w:tcPr>
            <w:tcW w:w="1239" w:type="dxa"/>
          </w:tcPr>
          <w:p w14:paraId="6629C07D"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(F)</w:t>
            </w:r>
          </w:p>
        </w:tc>
        <w:tc>
          <w:tcPr>
            <w:tcW w:w="1239" w:type="dxa"/>
          </w:tcPr>
          <w:p w14:paraId="6ACA6E46"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(G)</w:t>
            </w:r>
          </w:p>
        </w:tc>
        <w:tc>
          <w:tcPr>
            <w:tcW w:w="1239" w:type="dxa"/>
          </w:tcPr>
          <w:p w14:paraId="72F55EB9"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(H)</w:t>
            </w:r>
          </w:p>
        </w:tc>
      </w:tr>
      <w:tr w:rsidR="00517D87" w:rsidRPr="00517D87" w14:paraId="55A9635D" w14:textId="77777777" w:rsidTr="00E60241">
        <w:trPr>
          <w:jc w:val="center"/>
        </w:trPr>
        <w:tc>
          <w:tcPr>
            <w:tcW w:w="1238" w:type="dxa"/>
          </w:tcPr>
          <w:p w14:paraId="100B89A7"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25AC8511"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667995E5"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61785F49"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61EC5F57"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4412750E"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13217BDF"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c>
          <w:tcPr>
            <w:tcW w:w="1239" w:type="dxa"/>
          </w:tcPr>
          <w:p w14:paraId="0699CF11" w14:textId="77777777" w:rsidR="00517D87" w:rsidRPr="00517D87" w:rsidRDefault="00517D87" w:rsidP="00E60241">
            <w:pPr>
              <w:spacing w:line="360" w:lineRule="auto"/>
              <w:jc w:val="center"/>
              <w:rPr>
                <w:rFonts w:ascii="Calibri" w:eastAsia="Times New Roman" w:hAnsi="Calibri" w:cstheme="minorHAnsi"/>
                <w:iCs/>
                <w:sz w:val="24"/>
                <w:szCs w:val="24"/>
                <w:lang w:val="en" w:eastAsia="de-DE"/>
              </w:rPr>
            </w:pPr>
          </w:p>
        </w:tc>
      </w:tr>
    </w:tbl>
    <w:p w14:paraId="35C4D8AA" w14:textId="77777777" w:rsidR="00517D87" w:rsidRDefault="00517D87" w:rsidP="00E6318C">
      <w:pPr>
        <w:spacing w:after="0" w:line="360" w:lineRule="auto"/>
        <w:rPr>
          <w:rFonts w:eastAsia="Times New Roman" w:cstheme="minorHAnsi"/>
          <w:b/>
          <w:sz w:val="20"/>
          <w:szCs w:val="20"/>
          <w:u w:val="single"/>
          <w:lang w:val="en-US" w:eastAsia="de-DE"/>
        </w:rPr>
        <w:sectPr w:rsidR="00517D87" w:rsidSect="004017A5">
          <w:pgSz w:w="11906" w:h="16838"/>
          <w:pgMar w:top="851" w:right="1134" w:bottom="1134" w:left="851" w:header="709" w:footer="709" w:gutter="0"/>
          <w:cols w:space="708"/>
          <w:docGrid w:linePitch="360"/>
        </w:sectPr>
      </w:pPr>
    </w:p>
    <w:p w14:paraId="44D09362" w14:textId="11063250" w:rsidR="00517D87" w:rsidRPr="00517D87" w:rsidRDefault="00517D87" w:rsidP="00E6318C">
      <w:pPr>
        <w:spacing w:after="0" w:line="360" w:lineRule="auto"/>
        <w:rPr>
          <w:rFonts w:eastAsia="Times New Roman" w:cstheme="minorHAnsi"/>
          <w:b/>
          <w:sz w:val="20"/>
          <w:szCs w:val="20"/>
          <w:u w:val="single"/>
          <w:lang w:val="en-US" w:eastAsia="de-DE"/>
        </w:rPr>
      </w:pPr>
    </w:p>
    <w:p w14:paraId="5996C4A4" w14:textId="46C0CB0B" w:rsidR="001C23B6" w:rsidRDefault="005C78EA" w:rsidP="00E6318C">
      <w:pPr>
        <w:spacing w:after="0" w:line="360" w:lineRule="auto"/>
        <w:rPr>
          <w:rFonts w:eastAsia="Times New Roman" w:cstheme="minorHAnsi"/>
          <w:bCs/>
          <w:sz w:val="24"/>
          <w:szCs w:val="24"/>
          <w:lang w:val="en-US" w:eastAsia="de-DE"/>
        </w:rPr>
      </w:pPr>
      <w:r w:rsidRPr="006A6BB5">
        <w:rPr>
          <w:rFonts w:eastAsia="Times New Roman" w:cstheme="minorHAnsi"/>
          <w:b/>
          <w:sz w:val="36"/>
          <w:szCs w:val="36"/>
          <w:u w:val="single"/>
          <w:lang w:val="en-US" w:eastAsia="de-DE"/>
        </w:rPr>
        <w:t xml:space="preserve">II. Production – Cartoon Analysis </w:t>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t xml:space="preserve">       </w:t>
      </w:r>
      <w:r w:rsidRPr="006A6BB5">
        <w:rPr>
          <w:rFonts w:eastAsia="Times New Roman" w:cstheme="minorHAnsi"/>
          <w:b/>
          <w:sz w:val="36"/>
          <w:szCs w:val="36"/>
          <w:u w:val="single"/>
          <w:lang w:val="en-US" w:eastAsia="de-DE"/>
        </w:rPr>
        <w:t>(40%)</w:t>
      </w:r>
    </w:p>
    <w:p w14:paraId="5C440A6C" w14:textId="07EDA5C1" w:rsidR="005C78EA" w:rsidRPr="006071D1" w:rsidRDefault="006071D1" w:rsidP="00E6318C">
      <w:pPr>
        <w:spacing w:after="0" w:line="360" w:lineRule="auto"/>
        <w:rPr>
          <w:rFonts w:eastAsia="Times New Roman" w:cstheme="minorHAnsi"/>
          <w:b/>
          <w:sz w:val="24"/>
          <w:szCs w:val="24"/>
          <w:lang w:val="en-US" w:eastAsia="de-DE"/>
        </w:rPr>
      </w:pPr>
      <w:bookmarkStart w:id="4" w:name="_Hlk56410144"/>
      <w:r>
        <w:rPr>
          <w:rFonts w:eastAsia="Times New Roman" w:cstheme="minorHAnsi"/>
          <w:b/>
          <w:sz w:val="24"/>
          <w:szCs w:val="24"/>
          <w:lang w:val="en-US" w:eastAsia="de-DE"/>
        </w:rPr>
        <w:t xml:space="preserve">Task: </w:t>
      </w:r>
      <w:r w:rsidR="001C23B6" w:rsidRPr="006071D1">
        <w:rPr>
          <w:rFonts w:eastAsia="Times New Roman" w:cstheme="minorHAnsi"/>
          <w:b/>
          <w:sz w:val="24"/>
          <w:szCs w:val="24"/>
          <w:lang w:val="en-US" w:eastAsia="de-DE"/>
        </w:rPr>
        <w:t>Describe, analyze and evaluate the cartoon.</w:t>
      </w:r>
    </w:p>
    <w:bookmarkEnd w:id="4"/>
    <w:p w14:paraId="67845CB7" w14:textId="77777777" w:rsidR="001C23B6" w:rsidRPr="001C23B6" w:rsidRDefault="001C23B6" w:rsidP="00E6318C">
      <w:pPr>
        <w:spacing w:after="0" w:line="360" w:lineRule="auto"/>
        <w:rPr>
          <w:rFonts w:eastAsia="Times New Roman" w:cstheme="minorHAnsi"/>
          <w:bCs/>
          <w:sz w:val="24"/>
          <w:szCs w:val="24"/>
          <w:lang w:val="en-US" w:eastAsia="de-DE"/>
        </w:rPr>
      </w:pPr>
    </w:p>
    <w:p w14:paraId="16A033D5" w14:textId="7EF22394" w:rsidR="001C23B6" w:rsidRPr="006A6BB5" w:rsidRDefault="00AC3821" w:rsidP="00E6318C">
      <w:pPr>
        <w:spacing w:after="0" w:line="360" w:lineRule="auto"/>
        <w:rPr>
          <w:rFonts w:eastAsia="Times New Roman" w:cstheme="minorHAnsi"/>
          <w:b/>
          <w:sz w:val="36"/>
          <w:szCs w:val="36"/>
          <w:u w:val="single"/>
          <w:lang w:val="en-US" w:eastAsia="de-DE"/>
        </w:rPr>
      </w:pPr>
      <w:r>
        <w:rPr>
          <w:noProof/>
        </w:rPr>
        <mc:AlternateContent>
          <mc:Choice Requires="wps">
            <w:drawing>
              <wp:anchor distT="0" distB="0" distL="114300" distR="114300" simplePos="0" relativeHeight="251659264" behindDoc="0" locked="0" layoutInCell="1" allowOverlap="1" wp14:anchorId="2A4BD070" wp14:editId="1FAC82FA">
                <wp:simplePos x="0" y="0"/>
                <wp:positionH relativeFrom="column">
                  <wp:posOffset>865134</wp:posOffset>
                </wp:positionH>
                <wp:positionV relativeFrom="paragraph">
                  <wp:posOffset>15240</wp:posOffset>
                </wp:positionV>
                <wp:extent cx="1233577" cy="276045"/>
                <wp:effectExtent l="0" t="0" r="5080" b="0"/>
                <wp:wrapNone/>
                <wp:docPr id="2" name="Textfeld 2"/>
                <wp:cNvGraphicFramePr/>
                <a:graphic xmlns:a="http://schemas.openxmlformats.org/drawingml/2006/main">
                  <a:graphicData uri="http://schemas.microsoft.com/office/word/2010/wordprocessingShape">
                    <wps:wsp>
                      <wps:cNvSpPr txBox="1"/>
                      <wps:spPr>
                        <a:xfrm>
                          <a:off x="0" y="0"/>
                          <a:ext cx="1233577" cy="276045"/>
                        </a:xfrm>
                        <a:prstGeom prst="rect">
                          <a:avLst/>
                        </a:prstGeom>
                        <a:solidFill>
                          <a:schemeClr val="lt1"/>
                        </a:solidFill>
                        <a:ln w="6350">
                          <a:noFill/>
                        </a:ln>
                      </wps:spPr>
                      <wps:txbx>
                        <w:txbxContent>
                          <w:p w14:paraId="778FD243" w14:textId="77777777" w:rsidR="00AC3821" w:rsidRDefault="00AC3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4BD070" id="_x0000_t202" coordsize="21600,21600" o:spt="202" path="m,l,21600r21600,l21600,xe">
                <v:stroke joinstyle="miter"/>
                <v:path gradientshapeok="t" o:connecttype="rect"/>
              </v:shapetype>
              <v:shape id="Textfeld 2" o:spid="_x0000_s1026" type="#_x0000_t202" style="position:absolute;margin-left:68.1pt;margin-top:1.2pt;width:97.1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" fillcolor="white [3201]" stroked="f" strokeweight=".5pt">
                <v:textbox>
                  <w:txbxContent>
                    <w:p w14:paraId="778FD243" w14:textId="77777777" w:rsidR="00AC3821" w:rsidRDefault="00AC3821"/>
                  </w:txbxContent>
                </v:textbox>
              </v:shape>
            </w:pict>
          </mc:Fallback>
        </mc:AlternateContent>
      </w:r>
      <w:r w:rsidR="001C23B6">
        <w:rPr>
          <w:noProof/>
        </w:rPr>
        <w:drawing>
          <wp:inline distT="0" distB="0" distL="0" distR="0" wp14:anchorId="46BA2ACE" wp14:editId="6E56290B">
            <wp:extent cx="6296025" cy="3924522"/>
            <wp:effectExtent l="0" t="0" r="0" b="0"/>
            <wp:docPr id="1" name="Bild 1" descr="Alternative Sources - Mike Keef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ve Sources - Mike Keefe Carto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3453" cy="3929152"/>
                    </a:xfrm>
                    <a:prstGeom prst="rect">
                      <a:avLst/>
                    </a:prstGeom>
                    <a:noFill/>
                    <a:ln>
                      <a:noFill/>
                    </a:ln>
                  </pic:spPr>
                </pic:pic>
              </a:graphicData>
            </a:graphic>
          </wp:inline>
        </w:drawing>
      </w:r>
    </w:p>
    <w:p w14:paraId="1307C4EA" w14:textId="3E726CB2" w:rsidR="002C5BC5" w:rsidRDefault="001C23B6" w:rsidP="002C5BC5">
      <w:pPr>
        <w:spacing w:after="0" w:line="360" w:lineRule="auto"/>
        <w:rPr>
          <w:rFonts w:eastAsia="Times New Roman" w:cstheme="minorHAnsi"/>
          <w:b/>
          <w:sz w:val="36"/>
          <w:szCs w:val="36"/>
          <w:u w:val="single"/>
          <w:lang w:val="en-US" w:eastAsia="de-DE"/>
        </w:rPr>
      </w:pPr>
      <w:r w:rsidRPr="001C23B6">
        <w:rPr>
          <w:rFonts w:eastAsia="Times New Roman" w:cstheme="minorHAnsi"/>
          <w:sz w:val="24"/>
          <w:szCs w:val="24"/>
          <w:lang w:val="en-US" w:eastAsia="de-DE"/>
        </w:rPr>
        <w:t xml:space="preserve">Source: Mike Keefe, </w:t>
      </w:r>
      <w:hyperlink r:id="rId17" w:history="1">
        <w:r w:rsidRPr="00E9100F">
          <w:rPr>
            <w:rStyle w:val="Hyperlink"/>
            <w:rFonts w:eastAsia="Times New Roman" w:cstheme="minorHAnsi"/>
            <w:color w:val="auto"/>
            <w:sz w:val="24"/>
            <w:szCs w:val="24"/>
            <w:u w:val="none"/>
            <w:lang w:val="en-US" w:eastAsia="de-DE"/>
          </w:rPr>
          <w:t>https://www.intoon.com/cartoons.cfm/id/3658</w:t>
        </w:r>
      </w:hyperlink>
      <w:r w:rsidRPr="001C23B6">
        <w:rPr>
          <w:rFonts w:eastAsia="Times New Roman" w:cstheme="minorHAnsi"/>
          <w:sz w:val="24"/>
          <w:szCs w:val="24"/>
          <w:lang w:val="en-US" w:eastAsia="de-DE"/>
        </w:rPr>
        <w:t>, 22. April 2001.</w:t>
      </w:r>
      <w:r w:rsidR="00BF49A7" w:rsidRPr="00040B51">
        <w:rPr>
          <w:rFonts w:eastAsia="Times New Roman" w:cstheme="minorHAnsi"/>
          <w:color w:val="FF0000"/>
          <w:sz w:val="24"/>
          <w:szCs w:val="24"/>
          <w:lang w:val="en-US" w:eastAsia="de-DE"/>
        </w:rPr>
        <w:br/>
      </w:r>
    </w:p>
    <w:p w14:paraId="7D1996EC" w14:textId="0801057E" w:rsidR="00762CA3" w:rsidRPr="003D4339" w:rsidRDefault="00176D5D" w:rsidP="003D4339">
      <w:pPr>
        <w:spacing w:after="0" w:line="360" w:lineRule="auto"/>
        <w:rPr>
          <w:rFonts w:eastAsia="Times New Roman" w:cstheme="minorHAnsi"/>
          <w:b/>
          <w:sz w:val="36"/>
          <w:szCs w:val="36"/>
          <w:u w:val="single"/>
          <w:lang w:val="en-US" w:eastAsia="de-DE"/>
        </w:rPr>
      </w:pPr>
      <w:r w:rsidRPr="006A6BB5">
        <w:rPr>
          <w:rFonts w:eastAsia="Times New Roman" w:cstheme="minorHAnsi"/>
          <w:b/>
          <w:sz w:val="36"/>
          <w:szCs w:val="36"/>
          <w:u w:val="single"/>
          <w:lang w:val="en-US" w:eastAsia="de-DE"/>
        </w:rPr>
        <w:t xml:space="preserve">III. </w:t>
      </w:r>
      <w:r w:rsidR="00DE3567">
        <w:rPr>
          <w:rFonts w:eastAsia="Times New Roman" w:cstheme="minorHAnsi"/>
          <w:b/>
          <w:sz w:val="36"/>
          <w:szCs w:val="36"/>
          <w:u w:val="single"/>
          <w:lang w:val="en-US" w:eastAsia="de-DE"/>
        </w:rPr>
        <w:t>Essay</w:t>
      </w:r>
      <w:r w:rsidRPr="006A6BB5">
        <w:rPr>
          <w:rFonts w:eastAsia="Times New Roman" w:cstheme="minorHAnsi"/>
          <w:b/>
          <w:sz w:val="36"/>
          <w:szCs w:val="36"/>
          <w:u w:val="single"/>
          <w:lang w:val="en-US" w:eastAsia="de-DE"/>
        </w:rPr>
        <w:t xml:space="preserve"> </w:t>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762CA3">
        <w:rPr>
          <w:rFonts w:eastAsia="Times New Roman" w:cstheme="minorHAnsi"/>
          <w:b/>
          <w:sz w:val="36"/>
          <w:szCs w:val="36"/>
          <w:u w:val="single"/>
          <w:lang w:val="en-US" w:eastAsia="de-DE"/>
        </w:rPr>
        <w:t xml:space="preserve">     </w:t>
      </w:r>
      <w:r w:rsidR="00762CA3">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r>
      <w:r w:rsidR="006A6BB5" w:rsidRPr="006A6BB5">
        <w:rPr>
          <w:rFonts w:eastAsia="Times New Roman" w:cstheme="minorHAnsi"/>
          <w:b/>
          <w:sz w:val="36"/>
          <w:szCs w:val="36"/>
          <w:u w:val="single"/>
          <w:lang w:val="en-US" w:eastAsia="de-DE"/>
        </w:rPr>
        <w:tab/>
        <w:t xml:space="preserve">       </w:t>
      </w:r>
      <w:r w:rsidRPr="006A6BB5">
        <w:rPr>
          <w:rFonts w:eastAsia="Times New Roman" w:cstheme="minorHAnsi"/>
          <w:b/>
          <w:sz w:val="36"/>
          <w:szCs w:val="36"/>
          <w:u w:val="single"/>
          <w:lang w:val="en-US" w:eastAsia="de-DE"/>
        </w:rPr>
        <w:t>(30%)</w:t>
      </w:r>
    </w:p>
    <w:p w14:paraId="67F856AC" w14:textId="3D21EB49" w:rsidR="00517D87" w:rsidRDefault="00517D87" w:rsidP="00153765">
      <w:pPr>
        <w:spacing w:after="0" w:line="240" w:lineRule="auto"/>
        <w:rPr>
          <w:rFonts w:eastAsia="Times New Roman" w:cstheme="minorHAnsi"/>
          <w:b/>
          <w:sz w:val="24"/>
          <w:szCs w:val="24"/>
          <w:lang w:val="en-US" w:eastAsia="de-DE"/>
        </w:rPr>
      </w:pPr>
    </w:p>
    <w:p w14:paraId="594C3173" w14:textId="16EE1BD7" w:rsidR="00517D87" w:rsidRPr="002C5BC5" w:rsidRDefault="00517D87" w:rsidP="00153765">
      <w:pPr>
        <w:spacing w:after="0" w:line="240" w:lineRule="auto"/>
        <w:rPr>
          <w:rFonts w:eastAsia="Times New Roman" w:cstheme="minorHAnsi"/>
          <w:b/>
          <w:sz w:val="24"/>
          <w:szCs w:val="24"/>
          <w:lang w:val="en-US" w:eastAsia="de-DE"/>
        </w:rPr>
      </w:pPr>
      <w:bookmarkStart w:id="5" w:name="_Hlk57209125"/>
      <w:r>
        <w:rPr>
          <w:rFonts w:eastAsia="Times New Roman" w:cstheme="minorHAnsi"/>
          <w:b/>
          <w:sz w:val="24"/>
          <w:szCs w:val="24"/>
          <w:lang w:val="en-US" w:eastAsia="de-DE"/>
        </w:rPr>
        <w:t>Discuss the i</w:t>
      </w:r>
      <w:r w:rsidR="003D4339">
        <w:rPr>
          <w:rFonts w:eastAsia="Times New Roman" w:cstheme="minorHAnsi"/>
          <w:b/>
          <w:sz w:val="24"/>
          <w:szCs w:val="24"/>
          <w:lang w:val="en-US" w:eastAsia="de-DE"/>
        </w:rPr>
        <w:t>nfluence</w:t>
      </w:r>
      <w:r>
        <w:rPr>
          <w:rFonts w:eastAsia="Times New Roman" w:cstheme="minorHAnsi"/>
          <w:b/>
          <w:sz w:val="24"/>
          <w:szCs w:val="24"/>
          <w:lang w:val="en-US" w:eastAsia="de-DE"/>
        </w:rPr>
        <w:t xml:space="preserve"> of social media (like </w:t>
      </w:r>
      <w:proofErr w:type="spellStart"/>
      <w:r>
        <w:rPr>
          <w:rFonts w:eastAsia="Times New Roman" w:cstheme="minorHAnsi"/>
          <w:b/>
          <w:sz w:val="24"/>
          <w:szCs w:val="24"/>
          <w:lang w:val="en-US" w:eastAsia="de-DE"/>
        </w:rPr>
        <w:t>facebook</w:t>
      </w:r>
      <w:proofErr w:type="spellEnd"/>
      <w:r>
        <w:rPr>
          <w:rFonts w:eastAsia="Times New Roman" w:cstheme="minorHAnsi"/>
          <w:b/>
          <w:sz w:val="24"/>
          <w:szCs w:val="24"/>
          <w:lang w:val="en-US" w:eastAsia="de-DE"/>
        </w:rPr>
        <w:t xml:space="preserve">, Instagram, </w:t>
      </w:r>
      <w:proofErr w:type="spellStart"/>
      <w:r w:rsidR="003D4339">
        <w:rPr>
          <w:rFonts w:eastAsia="Times New Roman" w:cstheme="minorHAnsi"/>
          <w:b/>
          <w:sz w:val="24"/>
          <w:szCs w:val="24"/>
          <w:lang w:val="en-US" w:eastAsia="de-DE"/>
        </w:rPr>
        <w:t>T</w:t>
      </w:r>
      <w:r>
        <w:rPr>
          <w:rFonts w:eastAsia="Times New Roman" w:cstheme="minorHAnsi"/>
          <w:b/>
          <w:sz w:val="24"/>
          <w:szCs w:val="24"/>
          <w:lang w:val="en-US" w:eastAsia="de-DE"/>
        </w:rPr>
        <w:t>i</w:t>
      </w:r>
      <w:r w:rsidR="003D4339">
        <w:rPr>
          <w:rFonts w:eastAsia="Times New Roman" w:cstheme="minorHAnsi"/>
          <w:b/>
          <w:sz w:val="24"/>
          <w:szCs w:val="24"/>
          <w:lang w:val="en-US" w:eastAsia="de-DE"/>
        </w:rPr>
        <w:t>kT</w:t>
      </w:r>
      <w:r>
        <w:rPr>
          <w:rFonts w:eastAsia="Times New Roman" w:cstheme="minorHAnsi"/>
          <w:b/>
          <w:sz w:val="24"/>
          <w:szCs w:val="24"/>
          <w:lang w:val="en-US" w:eastAsia="de-DE"/>
        </w:rPr>
        <w:t>ok</w:t>
      </w:r>
      <w:proofErr w:type="spellEnd"/>
      <w:r>
        <w:rPr>
          <w:rFonts w:eastAsia="Times New Roman" w:cstheme="minorHAnsi"/>
          <w:b/>
          <w:sz w:val="24"/>
          <w:szCs w:val="24"/>
          <w:lang w:val="en-US" w:eastAsia="de-DE"/>
        </w:rPr>
        <w:t xml:space="preserve">, </w:t>
      </w:r>
      <w:r w:rsidR="003D4339">
        <w:rPr>
          <w:rFonts w:eastAsia="Times New Roman" w:cstheme="minorHAnsi"/>
          <w:b/>
          <w:sz w:val="24"/>
          <w:szCs w:val="24"/>
          <w:lang w:val="en-US" w:eastAsia="de-DE"/>
        </w:rPr>
        <w:t>W</w:t>
      </w:r>
      <w:r>
        <w:rPr>
          <w:rFonts w:eastAsia="Times New Roman" w:cstheme="minorHAnsi"/>
          <w:b/>
          <w:sz w:val="24"/>
          <w:szCs w:val="24"/>
          <w:lang w:val="en-US" w:eastAsia="de-DE"/>
        </w:rPr>
        <w:t>hats</w:t>
      </w:r>
      <w:r w:rsidR="003D4339">
        <w:rPr>
          <w:rFonts w:eastAsia="Times New Roman" w:cstheme="minorHAnsi"/>
          <w:b/>
          <w:sz w:val="24"/>
          <w:szCs w:val="24"/>
          <w:lang w:val="en-US" w:eastAsia="de-DE"/>
        </w:rPr>
        <w:t>A</w:t>
      </w:r>
      <w:r>
        <w:rPr>
          <w:rFonts w:eastAsia="Times New Roman" w:cstheme="minorHAnsi"/>
          <w:b/>
          <w:sz w:val="24"/>
          <w:szCs w:val="24"/>
          <w:lang w:val="en-US" w:eastAsia="de-DE"/>
        </w:rPr>
        <w:t>pp) on friendship and communication.</w:t>
      </w:r>
    </w:p>
    <w:bookmarkEnd w:id="5"/>
    <w:p w14:paraId="6ADB5DB4" w14:textId="5C4A5CCF" w:rsidR="00176D5D" w:rsidRDefault="00176D5D" w:rsidP="00153765">
      <w:pPr>
        <w:spacing w:after="0" w:line="240" w:lineRule="auto"/>
        <w:rPr>
          <w:rFonts w:eastAsia="Times New Roman" w:cstheme="minorHAnsi"/>
          <w:sz w:val="24"/>
          <w:szCs w:val="24"/>
          <w:lang w:val="en-US" w:eastAsia="de-DE"/>
        </w:rPr>
      </w:pPr>
    </w:p>
    <w:p w14:paraId="1697FBA5" w14:textId="77777777" w:rsidR="00E658A8" w:rsidRDefault="00E658A8" w:rsidP="00153765">
      <w:pPr>
        <w:spacing w:after="0" w:line="240" w:lineRule="auto"/>
        <w:rPr>
          <w:rFonts w:eastAsia="Times New Roman" w:cstheme="minorHAnsi"/>
          <w:sz w:val="24"/>
          <w:szCs w:val="24"/>
          <w:lang w:val="en-US" w:eastAsia="de-DE"/>
        </w:rPr>
        <w:sectPr w:rsidR="00E658A8" w:rsidSect="004017A5">
          <w:pgSz w:w="11906" w:h="16838"/>
          <w:pgMar w:top="851" w:right="1134" w:bottom="1134" w:left="851" w:header="709" w:footer="709" w:gutter="0"/>
          <w:cols w:space="708"/>
          <w:docGrid w:linePitch="360"/>
        </w:sectPr>
      </w:pPr>
    </w:p>
    <w:p w14:paraId="6C1FFF15" w14:textId="44277886" w:rsidR="001E7012" w:rsidRPr="001E7012" w:rsidRDefault="001E7012" w:rsidP="00153765">
      <w:pPr>
        <w:spacing w:after="0" w:line="240" w:lineRule="auto"/>
        <w:rPr>
          <w:rFonts w:eastAsia="Times New Roman" w:cstheme="minorHAnsi"/>
          <w:b/>
          <w:bCs/>
          <w:color w:val="FF0000"/>
          <w:sz w:val="24"/>
          <w:szCs w:val="24"/>
          <w:u w:val="single"/>
          <w:lang w:val="en-US" w:eastAsia="de-DE"/>
        </w:rPr>
      </w:pPr>
      <w:r w:rsidRPr="001E7012">
        <w:rPr>
          <w:rFonts w:eastAsia="Times New Roman" w:cstheme="minorHAnsi"/>
          <w:b/>
          <w:bCs/>
          <w:color w:val="FF0000"/>
          <w:sz w:val="24"/>
          <w:szCs w:val="24"/>
          <w:u w:val="single"/>
          <w:lang w:val="en-US" w:eastAsia="de-DE"/>
        </w:rPr>
        <w:lastRenderedPageBreak/>
        <w:t>I Reading</w:t>
      </w:r>
    </w:p>
    <w:p w14:paraId="1E1DF9D0" w14:textId="7836DF43" w:rsidR="00D0575F" w:rsidRPr="001E7012" w:rsidRDefault="00E658A8" w:rsidP="00153765">
      <w:pPr>
        <w:spacing w:after="0" w:line="240" w:lineRule="auto"/>
        <w:rPr>
          <w:rFonts w:eastAsia="Times New Roman" w:cstheme="minorHAnsi"/>
          <w:b/>
          <w:bCs/>
          <w:color w:val="FF0000"/>
          <w:sz w:val="24"/>
          <w:szCs w:val="24"/>
          <w:lang w:val="en-US" w:eastAsia="de-DE"/>
        </w:rPr>
      </w:pPr>
      <w:r>
        <w:rPr>
          <w:rFonts w:eastAsia="Times New Roman" w:cstheme="minorHAnsi"/>
          <w:sz w:val="24"/>
          <w:szCs w:val="24"/>
          <w:lang w:val="en-US" w:eastAsia="de-DE"/>
        </w:rPr>
        <w:t xml:space="preserve"> </w:t>
      </w:r>
      <w:r w:rsidRPr="00D0575F">
        <w:rPr>
          <w:rFonts w:eastAsia="Times New Roman" w:cstheme="minorHAnsi"/>
          <w:b/>
          <w:bCs/>
          <w:color w:val="FF0000"/>
          <w:sz w:val="24"/>
          <w:szCs w:val="24"/>
          <w:lang w:val="en-US" w:eastAsia="de-DE"/>
        </w:rPr>
        <w:t>Task 1</w:t>
      </w:r>
    </w:p>
    <w:tbl>
      <w:tblPr>
        <w:tblStyle w:val="Tabellenraster"/>
        <w:tblW w:w="9355" w:type="dxa"/>
        <w:tblInd w:w="392" w:type="dxa"/>
        <w:tblLook w:val="04A0" w:firstRow="1" w:lastRow="0" w:firstColumn="1" w:lastColumn="0" w:noHBand="0" w:noVBand="1"/>
      </w:tblPr>
      <w:tblGrid>
        <w:gridCol w:w="425"/>
        <w:gridCol w:w="7513"/>
        <w:gridCol w:w="709"/>
        <w:gridCol w:w="708"/>
      </w:tblGrid>
      <w:tr w:rsidR="00E658A8" w:rsidRPr="007356CD" w14:paraId="41047765" w14:textId="77777777" w:rsidTr="00D44912">
        <w:tc>
          <w:tcPr>
            <w:tcW w:w="425" w:type="dxa"/>
          </w:tcPr>
          <w:p w14:paraId="77151FDE"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
        </w:tc>
        <w:tc>
          <w:tcPr>
            <w:tcW w:w="7513" w:type="dxa"/>
          </w:tcPr>
          <w:p w14:paraId="007483E2" w14:textId="77777777" w:rsidR="00E658A8" w:rsidRPr="007356CD" w:rsidRDefault="00E658A8" w:rsidP="00D44912">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Statement</w:t>
            </w:r>
          </w:p>
        </w:tc>
        <w:tc>
          <w:tcPr>
            <w:tcW w:w="709" w:type="dxa"/>
          </w:tcPr>
          <w:p w14:paraId="10F42EE0" w14:textId="77777777" w:rsidR="00E658A8" w:rsidRPr="007356CD" w:rsidRDefault="00E658A8" w:rsidP="00D44912">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true</w:t>
            </w:r>
          </w:p>
        </w:tc>
        <w:tc>
          <w:tcPr>
            <w:tcW w:w="708" w:type="dxa"/>
          </w:tcPr>
          <w:p w14:paraId="02B6FC94" w14:textId="77777777" w:rsidR="00E658A8" w:rsidRPr="007356CD" w:rsidRDefault="00E658A8" w:rsidP="00D44912">
            <w:pPr>
              <w:pStyle w:val="StandardWeb"/>
              <w:spacing w:before="0" w:beforeAutospacing="0" w:after="60" w:afterAutospacing="0"/>
              <w:jc w:val="both"/>
              <w:textAlignment w:val="baseline"/>
              <w:rPr>
                <w:rFonts w:ascii="Calibri" w:hAnsi="Calibri"/>
                <w:b/>
                <w:bCs/>
                <w:lang w:val="en-US"/>
              </w:rPr>
            </w:pPr>
            <w:r w:rsidRPr="007356CD">
              <w:rPr>
                <w:rFonts w:ascii="Calibri" w:hAnsi="Calibri"/>
                <w:b/>
                <w:bCs/>
                <w:lang w:val="en-US"/>
              </w:rPr>
              <w:t>false</w:t>
            </w:r>
          </w:p>
        </w:tc>
      </w:tr>
      <w:tr w:rsidR="00E658A8" w:rsidRPr="007356CD" w14:paraId="4C11795D" w14:textId="77777777" w:rsidTr="00D44912">
        <w:tc>
          <w:tcPr>
            <w:tcW w:w="425" w:type="dxa"/>
          </w:tcPr>
          <w:p w14:paraId="636533AC"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1</w:t>
            </w:r>
          </w:p>
        </w:tc>
        <w:tc>
          <w:tcPr>
            <w:tcW w:w="7513" w:type="dxa"/>
          </w:tcPr>
          <w:p w14:paraId="3C7C3BB4"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 xml:space="preserve">James </w:t>
            </w:r>
            <w:proofErr w:type="spellStart"/>
            <w:r w:rsidRPr="007356CD">
              <w:rPr>
                <w:rFonts w:ascii="Calibri" w:hAnsi="Calibri"/>
                <w:lang w:val="en-US"/>
              </w:rPr>
              <w:t>Whelton</w:t>
            </w:r>
            <w:proofErr w:type="spellEnd"/>
            <w:r w:rsidRPr="007356CD">
              <w:rPr>
                <w:rFonts w:ascii="Calibri" w:hAnsi="Calibri"/>
                <w:lang w:val="en-US"/>
              </w:rPr>
              <w:t xml:space="preserve"> started Code Dojo clubs four years ago.</w:t>
            </w:r>
          </w:p>
          <w:p w14:paraId="51D10F5F" w14:textId="04A0FCE9" w:rsidR="00E658A8" w:rsidRPr="007356CD" w:rsidRDefault="00E658A8" w:rsidP="00B72089">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xml:space="preserve">: </w:t>
            </w:r>
            <w:r w:rsidR="00B72089" w:rsidRPr="00B72089">
              <w:rPr>
                <w:rFonts w:ascii="Calibri" w:hAnsi="Calibri"/>
                <w:color w:val="FF0000"/>
                <w:lang w:val="en-US"/>
              </w:rPr>
              <w:t>two and a half years ago</w:t>
            </w:r>
          </w:p>
        </w:tc>
        <w:tc>
          <w:tcPr>
            <w:tcW w:w="709" w:type="dxa"/>
          </w:tcPr>
          <w:p w14:paraId="5C47A2D3"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c>
          <w:tcPr>
            <w:tcW w:w="708" w:type="dxa"/>
          </w:tcPr>
          <w:p w14:paraId="433E6766" w14:textId="698F7411"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r>
      <w:tr w:rsidR="00E658A8" w:rsidRPr="007356CD" w14:paraId="10FD44D8" w14:textId="77777777" w:rsidTr="00D44912">
        <w:tc>
          <w:tcPr>
            <w:tcW w:w="425" w:type="dxa"/>
          </w:tcPr>
          <w:p w14:paraId="5569BF4C"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2</w:t>
            </w:r>
          </w:p>
        </w:tc>
        <w:tc>
          <w:tcPr>
            <w:tcW w:w="7513" w:type="dxa"/>
          </w:tcPr>
          <w:p w14:paraId="54DCB0A2"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 xml:space="preserve">By 2011 </w:t>
            </w:r>
            <w:proofErr w:type="spellStart"/>
            <w:r w:rsidRPr="007356CD">
              <w:rPr>
                <w:rFonts w:ascii="Calibri" w:hAnsi="Calibri"/>
                <w:lang w:val="en-US"/>
              </w:rPr>
              <w:t>Whelton</w:t>
            </w:r>
            <w:proofErr w:type="spellEnd"/>
            <w:r w:rsidRPr="007356CD">
              <w:rPr>
                <w:rFonts w:ascii="Calibri" w:hAnsi="Calibri"/>
                <w:lang w:val="en-US"/>
              </w:rPr>
              <w:t xml:space="preserve"> had been building websites for six years.</w:t>
            </w:r>
          </w:p>
          <w:p w14:paraId="31711184"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59B9C68C"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4702E1A5"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
        </w:tc>
        <w:tc>
          <w:tcPr>
            <w:tcW w:w="709" w:type="dxa"/>
          </w:tcPr>
          <w:p w14:paraId="54974949" w14:textId="3F64A284"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c>
          <w:tcPr>
            <w:tcW w:w="708" w:type="dxa"/>
          </w:tcPr>
          <w:p w14:paraId="4AE36743"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r>
      <w:tr w:rsidR="00E658A8" w:rsidRPr="007356CD" w14:paraId="4F128041" w14:textId="77777777" w:rsidTr="00D44912">
        <w:tc>
          <w:tcPr>
            <w:tcW w:w="425" w:type="dxa"/>
          </w:tcPr>
          <w:p w14:paraId="5F46BB3A"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3</w:t>
            </w:r>
          </w:p>
        </w:tc>
        <w:tc>
          <w:tcPr>
            <w:tcW w:w="7513" w:type="dxa"/>
          </w:tcPr>
          <w:p w14:paraId="37899915"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He was motivated because he felt very happy about solving problems.</w:t>
            </w:r>
          </w:p>
          <w:p w14:paraId="34C27B85"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24095C55"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1627F981"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
        </w:tc>
        <w:tc>
          <w:tcPr>
            <w:tcW w:w="709" w:type="dxa"/>
          </w:tcPr>
          <w:p w14:paraId="169B8E6D" w14:textId="12BB82D7"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c>
          <w:tcPr>
            <w:tcW w:w="708" w:type="dxa"/>
          </w:tcPr>
          <w:p w14:paraId="68B3A6CA"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r>
      <w:tr w:rsidR="00E658A8" w:rsidRPr="007356CD" w14:paraId="40C68DEC" w14:textId="77777777" w:rsidTr="00D44912">
        <w:tc>
          <w:tcPr>
            <w:tcW w:w="425" w:type="dxa"/>
          </w:tcPr>
          <w:p w14:paraId="13CF1488"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4</w:t>
            </w:r>
          </w:p>
        </w:tc>
        <w:tc>
          <w:tcPr>
            <w:tcW w:w="7513" w:type="dxa"/>
          </w:tcPr>
          <w:p w14:paraId="0A5373DC"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roofErr w:type="spellStart"/>
            <w:r w:rsidRPr="007356CD">
              <w:rPr>
                <w:rFonts w:ascii="Calibri" w:hAnsi="Calibri"/>
                <w:lang w:val="en-US"/>
              </w:rPr>
              <w:t>CoderDojos</w:t>
            </w:r>
            <w:proofErr w:type="spellEnd"/>
            <w:r w:rsidRPr="007356CD">
              <w:rPr>
                <w:rFonts w:ascii="Calibri" w:hAnsi="Calibri"/>
                <w:lang w:val="en-US"/>
              </w:rPr>
              <w:t xml:space="preserve"> are run by IT experts who assist children in learning to code.</w:t>
            </w:r>
          </w:p>
          <w:p w14:paraId="3E907937"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478718F5"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24D55103"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
        </w:tc>
        <w:tc>
          <w:tcPr>
            <w:tcW w:w="709" w:type="dxa"/>
          </w:tcPr>
          <w:p w14:paraId="2691AA0C" w14:textId="3E972043"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c>
          <w:tcPr>
            <w:tcW w:w="708" w:type="dxa"/>
          </w:tcPr>
          <w:p w14:paraId="3D354C8D"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r>
      <w:tr w:rsidR="00E658A8" w:rsidRPr="007356CD" w14:paraId="15FC126F" w14:textId="77777777" w:rsidTr="00D44912">
        <w:tc>
          <w:tcPr>
            <w:tcW w:w="425" w:type="dxa"/>
          </w:tcPr>
          <w:p w14:paraId="1C3F6244"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5</w:t>
            </w:r>
          </w:p>
        </w:tc>
        <w:tc>
          <w:tcPr>
            <w:tcW w:w="7513" w:type="dxa"/>
          </w:tcPr>
          <w:p w14:paraId="46A981C6"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 people going to these dojos work strictly on their own; only professional teachers are allowed to teach there.</w:t>
            </w:r>
          </w:p>
          <w:p w14:paraId="6849AC4E" w14:textId="2C509172" w:rsidR="00E658A8" w:rsidRPr="00B72089" w:rsidRDefault="00E658A8" w:rsidP="00B72089">
            <w:pPr>
              <w:pStyle w:val="StandardWeb"/>
              <w:spacing w:before="0" w:beforeAutospacing="0" w:after="60" w:afterAutospacing="0"/>
              <w:jc w:val="both"/>
              <w:textAlignment w:val="baseline"/>
              <w:rPr>
                <w:rFonts w:ascii="Calibri" w:hAnsi="Calibri"/>
                <w:color w:val="FF0000"/>
                <w:lang w:val="en-US"/>
              </w:rPr>
            </w:pPr>
            <w:r w:rsidRPr="007356CD">
              <w:rPr>
                <w:rFonts w:ascii="Calibri" w:hAnsi="Calibri"/>
                <w:i/>
                <w:iCs/>
                <w:lang w:val="en-US"/>
              </w:rPr>
              <w:t>Correction</w:t>
            </w:r>
            <w:r w:rsidRPr="007356CD">
              <w:rPr>
                <w:rFonts w:ascii="Calibri" w:hAnsi="Calibri"/>
                <w:lang w:val="en-US"/>
              </w:rPr>
              <w:t xml:space="preserve">: </w:t>
            </w:r>
            <w:r w:rsidR="00B72089">
              <w:rPr>
                <w:rFonts w:ascii="Calibri" w:hAnsi="Calibri"/>
                <w:color w:val="FF0000"/>
                <w:lang w:val="en-US"/>
              </w:rPr>
              <w:t>working in teams, seniors mentor young people</w:t>
            </w:r>
          </w:p>
        </w:tc>
        <w:tc>
          <w:tcPr>
            <w:tcW w:w="709" w:type="dxa"/>
          </w:tcPr>
          <w:p w14:paraId="6D6415D5"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c>
          <w:tcPr>
            <w:tcW w:w="708" w:type="dxa"/>
          </w:tcPr>
          <w:p w14:paraId="33A682FE" w14:textId="46BD7FFC"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r>
      <w:tr w:rsidR="00E658A8" w:rsidRPr="007356CD" w14:paraId="0E6960A9" w14:textId="77777777" w:rsidTr="00D44912">
        <w:tc>
          <w:tcPr>
            <w:tcW w:w="425" w:type="dxa"/>
          </w:tcPr>
          <w:p w14:paraId="025BDCBB"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6</w:t>
            </w:r>
          </w:p>
        </w:tc>
        <w:tc>
          <w:tcPr>
            <w:tcW w:w="7513" w:type="dxa"/>
          </w:tcPr>
          <w:p w14:paraId="192FB273"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 aim of the dojos is to prepare students for a job in the computer industry.</w:t>
            </w:r>
          </w:p>
          <w:p w14:paraId="10317A3C" w14:textId="53DCF409" w:rsidR="00E658A8" w:rsidRPr="00F46080" w:rsidRDefault="00E658A8" w:rsidP="00B72089">
            <w:pPr>
              <w:pStyle w:val="StandardWeb"/>
              <w:spacing w:before="0" w:beforeAutospacing="0" w:after="60" w:afterAutospacing="0"/>
              <w:jc w:val="both"/>
              <w:textAlignment w:val="baseline"/>
              <w:rPr>
                <w:rFonts w:ascii="Calibri" w:hAnsi="Calibri"/>
                <w:color w:val="FF0000"/>
                <w:lang w:val="en-US"/>
              </w:rPr>
            </w:pPr>
            <w:r w:rsidRPr="007356CD">
              <w:rPr>
                <w:rFonts w:ascii="Calibri" w:hAnsi="Calibri"/>
                <w:i/>
                <w:iCs/>
                <w:lang w:val="en-US"/>
              </w:rPr>
              <w:t>Correction</w:t>
            </w:r>
            <w:r w:rsidRPr="007356CD">
              <w:rPr>
                <w:rFonts w:ascii="Calibri" w:hAnsi="Calibri"/>
                <w:lang w:val="en-US"/>
              </w:rPr>
              <w:t xml:space="preserve">: </w:t>
            </w:r>
            <w:r w:rsidR="00F46080">
              <w:rPr>
                <w:rFonts w:ascii="Calibri" w:hAnsi="Calibri"/>
                <w:color w:val="FF0000"/>
                <w:lang w:val="en-US"/>
              </w:rPr>
              <w:t>in dojos kids learn programming apps for social causes and for good</w:t>
            </w:r>
          </w:p>
        </w:tc>
        <w:tc>
          <w:tcPr>
            <w:tcW w:w="709" w:type="dxa"/>
          </w:tcPr>
          <w:p w14:paraId="552AF70F"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c>
          <w:tcPr>
            <w:tcW w:w="708" w:type="dxa"/>
          </w:tcPr>
          <w:p w14:paraId="6C54DB2E" w14:textId="6EE3B19F"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r>
      <w:tr w:rsidR="00E658A8" w:rsidRPr="007356CD" w14:paraId="4C2D4848" w14:textId="77777777" w:rsidTr="00D44912">
        <w:tc>
          <w:tcPr>
            <w:tcW w:w="425" w:type="dxa"/>
          </w:tcPr>
          <w:p w14:paraId="7BADEB10"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7</w:t>
            </w:r>
          </w:p>
        </w:tc>
        <w:tc>
          <w:tcPr>
            <w:tcW w:w="7513" w:type="dxa"/>
          </w:tcPr>
          <w:p w14:paraId="5A1FC371"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They are successful because the young people there have had access to computing for a long time and because they do not use traditional classroom teaching.</w:t>
            </w:r>
          </w:p>
          <w:p w14:paraId="0F999EFE"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1375410E"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p w14:paraId="144D7434"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p>
        </w:tc>
        <w:tc>
          <w:tcPr>
            <w:tcW w:w="709" w:type="dxa"/>
          </w:tcPr>
          <w:p w14:paraId="7A6FB89E" w14:textId="3022211D"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c>
          <w:tcPr>
            <w:tcW w:w="708" w:type="dxa"/>
          </w:tcPr>
          <w:p w14:paraId="2B0A7B69"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r>
      <w:tr w:rsidR="00E658A8" w:rsidRPr="007356CD" w14:paraId="3A24E3AB" w14:textId="77777777" w:rsidTr="00D44912">
        <w:tc>
          <w:tcPr>
            <w:tcW w:w="425" w:type="dxa"/>
          </w:tcPr>
          <w:p w14:paraId="003AC388"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8</w:t>
            </w:r>
          </w:p>
        </w:tc>
        <w:tc>
          <w:tcPr>
            <w:tcW w:w="7513" w:type="dxa"/>
          </w:tcPr>
          <w:p w14:paraId="696BF5EC"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One feature of the dojos’ success is that children who used to be isolated have now opened up.</w:t>
            </w:r>
          </w:p>
          <w:p w14:paraId="6DC63D71"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i/>
                <w:iCs/>
                <w:lang w:val="en-US"/>
              </w:rPr>
              <w:t>Correction</w:t>
            </w:r>
            <w:r w:rsidRPr="007356CD">
              <w:rPr>
                <w:rFonts w:ascii="Calibri" w:hAnsi="Calibri"/>
                <w:lang w:val="en-US"/>
              </w:rPr>
              <w:t>: ___________________________________________________</w:t>
            </w:r>
          </w:p>
          <w:p w14:paraId="6930170D" w14:textId="77777777" w:rsidR="00E658A8" w:rsidRPr="007356CD" w:rsidRDefault="00E658A8" w:rsidP="00D44912">
            <w:pPr>
              <w:pStyle w:val="StandardWeb"/>
              <w:spacing w:before="0" w:beforeAutospacing="0" w:after="60" w:afterAutospacing="0"/>
              <w:jc w:val="both"/>
              <w:textAlignment w:val="baseline"/>
              <w:rPr>
                <w:rFonts w:ascii="Calibri" w:hAnsi="Calibri"/>
                <w:lang w:val="en-US"/>
              </w:rPr>
            </w:pPr>
            <w:r w:rsidRPr="007356CD">
              <w:rPr>
                <w:rFonts w:ascii="Calibri" w:hAnsi="Calibri"/>
                <w:lang w:val="en-US"/>
              </w:rPr>
              <w:t>_____________________________________________________________</w:t>
            </w:r>
          </w:p>
        </w:tc>
        <w:tc>
          <w:tcPr>
            <w:tcW w:w="709" w:type="dxa"/>
          </w:tcPr>
          <w:p w14:paraId="74F1496D" w14:textId="285D3538" w:rsidR="00E658A8" w:rsidRPr="00B72089" w:rsidRDefault="00B72089" w:rsidP="00D44912">
            <w:pPr>
              <w:pStyle w:val="StandardWeb"/>
              <w:spacing w:before="0" w:beforeAutospacing="0" w:after="60" w:afterAutospacing="0"/>
              <w:jc w:val="both"/>
              <w:textAlignment w:val="baseline"/>
              <w:rPr>
                <w:rFonts w:ascii="Calibri" w:hAnsi="Calibri"/>
                <w:color w:val="FF0000"/>
                <w:lang w:val="en-US"/>
              </w:rPr>
            </w:pPr>
            <w:r w:rsidRPr="00B72089">
              <w:rPr>
                <w:rFonts w:ascii="Calibri" w:hAnsi="Calibri"/>
                <w:color w:val="FF0000"/>
                <w:lang w:val="en-US"/>
              </w:rPr>
              <w:t>x</w:t>
            </w:r>
          </w:p>
        </w:tc>
        <w:tc>
          <w:tcPr>
            <w:tcW w:w="708" w:type="dxa"/>
          </w:tcPr>
          <w:p w14:paraId="679AD687" w14:textId="77777777" w:rsidR="00E658A8" w:rsidRPr="00B72089" w:rsidRDefault="00E658A8" w:rsidP="00D44912">
            <w:pPr>
              <w:pStyle w:val="StandardWeb"/>
              <w:spacing w:before="0" w:beforeAutospacing="0" w:after="60" w:afterAutospacing="0"/>
              <w:jc w:val="both"/>
              <w:textAlignment w:val="baseline"/>
              <w:rPr>
                <w:rFonts w:ascii="Calibri" w:hAnsi="Calibri"/>
                <w:color w:val="FF0000"/>
                <w:lang w:val="en-US"/>
              </w:rPr>
            </w:pPr>
          </w:p>
        </w:tc>
      </w:tr>
    </w:tbl>
    <w:p w14:paraId="6F587E3C" w14:textId="30EFAF78" w:rsidR="00E658A8" w:rsidRDefault="00E658A8" w:rsidP="00153765">
      <w:pPr>
        <w:spacing w:after="0" w:line="240" w:lineRule="auto"/>
        <w:rPr>
          <w:rFonts w:eastAsia="Times New Roman" w:cstheme="minorHAnsi"/>
          <w:sz w:val="24"/>
          <w:szCs w:val="24"/>
          <w:lang w:val="en-US" w:eastAsia="de-DE"/>
        </w:rPr>
      </w:pPr>
    </w:p>
    <w:p w14:paraId="762B692E" w14:textId="7A6EFAB3" w:rsidR="00E658A8" w:rsidRDefault="00E658A8" w:rsidP="00153765">
      <w:pPr>
        <w:spacing w:after="0" w:line="240" w:lineRule="auto"/>
        <w:rPr>
          <w:rFonts w:eastAsia="Times New Roman" w:cstheme="minorHAnsi"/>
          <w:sz w:val="24"/>
          <w:szCs w:val="24"/>
          <w:lang w:val="en-US" w:eastAsia="de-DE"/>
        </w:rPr>
      </w:pPr>
    </w:p>
    <w:p w14:paraId="0CC6A8A4" w14:textId="5DF03D84" w:rsidR="00E658A8" w:rsidRPr="00D0575F" w:rsidRDefault="00D0575F" w:rsidP="00153765">
      <w:pPr>
        <w:spacing w:after="0" w:line="240" w:lineRule="auto"/>
        <w:rPr>
          <w:rFonts w:eastAsia="Times New Roman" w:cstheme="minorHAnsi"/>
          <w:b/>
          <w:bCs/>
          <w:color w:val="FF0000"/>
          <w:sz w:val="24"/>
          <w:szCs w:val="24"/>
          <w:lang w:val="en-US" w:eastAsia="de-DE"/>
        </w:rPr>
      </w:pPr>
      <w:r w:rsidRPr="00D0575F">
        <w:rPr>
          <w:rFonts w:eastAsia="Times New Roman" w:cstheme="minorHAnsi"/>
          <w:b/>
          <w:bCs/>
          <w:color w:val="FF0000"/>
          <w:sz w:val="24"/>
          <w:szCs w:val="24"/>
          <w:lang w:val="en-US" w:eastAsia="de-DE"/>
        </w:rPr>
        <w:t>Task 2</w:t>
      </w:r>
    </w:p>
    <w:tbl>
      <w:tblPr>
        <w:tblStyle w:val="Tabellenraster"/>
        <w:tblW w:w="0" w:type="auto"/>
        <w:jc w:val="center"/>
        <w:tblLook w:val="04A0" w:firstRow="1" w:lastRow="0" w:firstColumn="1" w:lastColumn="0" w:noHBand="0" w:noVBand="1"/>
      </w:tblPr>
      <w:tblGrid>
        <w:gridCol w:w="1238"/>
        <w:gridCol w:w="1239"/>
        <w:gridCol w:w="1239"/>
        <w:gridCol w:w="1239"/>
        <w:gridCol w:w="1239"/>
        <w:gridCol w:w="1239"/>
        <w:gridCol w:w="1239"/>
        <w:gridCol w:w="1239"/>
      </w:tblGrid>
      <w:tr w:rsidR="00D0575F" w:rsidRPr="00517D87" w14:paraId="13878A6A" w14:textId="77777777" w:rsidTr="00D44912">
        <w:trPr>
          <w:jc w:val="center"/>
        </w:trPr>
        <w:tc>
          <w:tcPr>
            <w:tcW w:w="1238" w:type="dxa"/>
          </w:tcPr>
          <w:p w14:paraId="60B78FD2"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(A)</w:t>
            </w:r>
          </w:p>
        </w:tc>
        <w:tc>
          <w:tcPr>
            <w:tcW w:w="1239" w:type="dxa"/>
          </w:tcPr>
          <w:p w14:paraId="7D15583B"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(B)</w:t>
            </w:r>
          </w:p>
        </w:tc>
        <w:tc>
          <w:tcPr>
            <w:tcW w:w="1239" w:type="dxa"/>
          </w:tcPr>
          <w:p w14:paraId="36E6D3AF"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(C)</w:t>
            </w:r>
          </w:p>
        </w:tc>
        <w:tc>
          <w:tcPr>
            <w:tcW w:w="1239" w:type="dxa"/>
          </w:tcPr>
          <w:p w14:paraId="5053AAFA"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(D)</w:t>
            </w:r>
          </w:p>
        </w:tc>
        <w:tc>
          <w:tcPr>
            <w:tcW w:w="1239" w:type="dxa"/>
          </w:tcPr>
          <w:p w14:paraId="34D320D2"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(E)</w:t>
            </w:r>
          </w:p>
        </w:tc>
        <w:tc>
          <w:tcPr>
            <w:tcW w:w="1239" w:type="dxa"/>
          </w:tcPr>
          <w:p w14:paraId="229EF6A0"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(F)</w:t>
            </w:r>
          </w:p>
        </w:tc>
        <w:tc>
          <w:tcPr>
            <w:tcW w:w="1239" w:type="dxa"/>
          </w:tcPr>
          <w:p w14:paraId="476825E7"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(G)</w:t>
            </w:r>
          </w:p>
        </w:tc>
        <w:tc>
          <w:tcPr>
            <w:tcW w:w="1239" w:type="dxa"/>
          </w:tcPr>
          <w:p w14:paraId="0182D73A" w14:textId="77777777" w:rsidR="00D0575F" w:rsidRPr="00517D87" w:rsidRDefault="00D0575F" w:rsidP="00D44912">
            <w:pPr>
              <w:spacing w:line="360" w:lineRule="auto"/>
              <w:jc w:val="center"/>
              <w:rPr>
                <w:rFonts w:ascii="Calibri" w:eastAsia="Times New Roman" w:hAnsi="Calibri" w:cstheme="minorHAnsi"/>
                <w:iCs/>
                <w:sz w:val="24"/>
                <w:szCs w:val="24"/>
                <w:lang w:val="en" w:eastAsia="de-DE"/>
              </w:rPr>
            </w:pPr>
            <w:r w:rsidRPr="00517D87">
              <w:rPr>
                <w:rFonts w:ascii="Calibri" w:eastAsia="Times New Roman" w:hAnsi="Calibri" w:cstheme="minorHAnsi"/>
                <w:iCs/>
                <w:sz w:val="24"/>
                <w:szCs w:val="24"/>
                <w:lang w:val="en" w:eastAsia="de-DE"/>
              </w:rPr>
              <w:t>(H)</w:t>
            </w:r>
          </w:p>
        </w:tc>
      </w:tr>
      <w:tr w:rsidR="00D0575F" w:rsidRPr="00517D87" w14:paraId="4EE15C97" w14:textId="77777777" w:rsidTr="00D44912">
        <w:trPr>
          <w:jc w:val="center"/>
        </w:trPr>
        <w:tc>
          <w:tcPr>
            <w:tcW w:w="1238" w:type="dxa"/>
          </w:tcPr>
          <w:p w14:paraId="51D5BCC8" w14:textId="2D82DDAB"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11</w:t>
            </w:r>
          </w:p>
        </w:tc>
        <w:tc>
          <w:tcPr>
            <w:tcW w:w="1239" w:type="dxa"/>
          </w:tcPr>
          <w:p w14:paraId="0FB81372" w14:textId="107EAB49"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3</w:t>
            </w:r>
          </w:p>
        </w:tc>
        <w:tc>
          <w:tcPr>
            <w:tcW w:w="1239" w:type="dxa"/>
          </w:tcPr>
          <w:p w14:paraId="23CEC2D9" w14:textId="667DD1E7"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1</w:t>
            </w:r>
          </w:p>
        </w:tc>
        <w:tc>
          <w:tcPr>
            <w:tcW w:w="1239" w:type="dxa"/>
          </w:tcPr>
          <w:p w14:paraId="4E15CEC8" w14:textId="03EA8894"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4</w:t>
            </w:r>
          </w:p>
        </w:tc>
        <w:tc>
          <w:tcPr>
            <w:tcW w:w="1239" w:type="dxa"/>
          </w:tcPr>
          <w:p w14:paraId="35AAA13A" w14:textId="57863A54"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7</w:t>
            </w:r>
          </w:p>
        </w:tc>
        <w:tc>
          <w:tcPr>
            <w:tcW w:w="1239" w:type="dxa"/>
          </w:tcPr>
          <w:p w14:paraId="6DF80E5A" w14:textId="53789AEE"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6</w:t>
            </w:r>
          </w:p>
        </w:tc>
        <w:tc>
          <w:tcPr>
            <w:tcW w:w="1239" w:type="dxa"/>
          </w:tcPr>
          <w:p w14:paraId="604B7C31" w14:textId="54DC8450"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2</w:t>
            </w:r>
          </w:p>
        </w:tc>
        <w:tc>
          <w:tcPr>
            <w:tcW w:w="1239" w:type="dxa"/>
          </w:tcPr>
          <w:p w14:paraId="4AE85A69" w14:textId="2ACCC176" w:rsidR="00D0575F" w:rsidRPr="00D0575F" w:rsidRDefault="00D0575F" w:rsidP="00D44912">
            <w:pPr>
              <w:spacing w:line="360" w:lineRule="auto"/>
              <w:jc w:val="center"/>
              <w:rPr>
                <w:rFonts w:ascii="Calibri" w:eastAsia="Times New Roman" w:hAnsi="Calibri" w:cstheme="minorHAnsi"/>
                <w:iCs/>
                <w:color w:val="FF0000"/>
                <w:sz w:val="24"/>
                <w:szCs w:val="24"/>
                <w:lang w:val="en" w:eastAsia="de-DE"/>
              </w:rPr>
            </w:pPr>
            <w:r w:rsidRPr="00D0575F">
              <w:rPr>
                <w:rFonts w:ascii="Calibri" w:eastAsia="Times New Roman" w:hAnsi="Calibri" w:cstheme="minorHAnsi"/>
                <w:iCs/>
                <w:color w:val="FF0000"/>
                <w:sz w:val="24"/>
                <w:szCs w:val="24"/>
                <w:lang w:val="en" w:eastAsia="de-DE"/>
              </w:rPr>
              <w:t>8</w:t>
            </w:r>
          </w:p>
        </w:tc>
      </w:tr>
    </w:tbl>
    <w:p w14:paraId="6474D38F" w14:textId="70E4F049" w:rsidR="00D0575F" w:rsidRDefault="00D0575F" w:rsidP="00153765">
      <w:pPr>
        <w:spacing w:after="0" w:line="240" w:lineRule="auto"/>
        <w:rPr>
          <w:rFonts w:eastAsia="Times New Roman" w:cstheme="minorHAnsi"/>
          <w:sz w:val="24"/>
          <w:szCs w:val="24"/>
          <w:lang w:val="en-US" w:eastAsia="de-DE"/>
        </w:rPr>
      </w:pPr>
    </w:p>
    <w:p w14:paraId="19E30A79" w14:textId="7F234577" w:rsidR="00D0575F" w:rsidRPr="001E7012" w:rsidRDefault="001E7012" w:rsidP="00153765">
      <w:pPr>
        <w:spacing w:after="0" w:line="240" w:lineRule="auto"/>
        <w:rPr>
          <w:rFonts w:eastAsia="Times New Roman" w:cstheme="minorHAnsi"/>
          <w:b/>
          <w:bCs/>
          <w:color w:val="FF0000"/>
          <w:sz w:val="24"/>
          <w:szCs w:val="24"/>
          <w:u w:val="single"/>
          <w:lang w:val="en-US" w:eastAsia="de-DE"/>
        </w:rPr>
      </w:pPr>
      <w:r w:rsidRPr="001E7012">
        <w:rPr>
          <w:rFonts w:eastAsia="Times New Roman" w:cstheme="minorHAnsi"/>
          <w:b/>
          <w:bCs/>
          <w:color w:val="FF0000"/>
          <w:sz w:val="24"/>
          <w:szCs w:val="24"/>
          <w:u w:val="single"/>
          <w:lang w:val="en-US" w:eastAsia="de-DE"/>
        </w:rPr>
        <w:lastRenderedPageBreak/>
        <w:t xml:space="preserve">II </w:t>
      </w:r>
      <w:r w:rsidR="00D0575F" w:rsidRPr="001E7012">
        <w:rPr>
          <w:rFonts w:eastAsia="Times New Roman" w:cstheme="minorHAnsi"/>
          <w:b/>
          <w:bCs/>
          <w:color w:val="FF0000"/>
          <w:sz w:val="24"/>
          <w:szCs w:val="24"/>
          <w:u w:val="single"/>
          <w:lang w:val="en-US" w:eastAsia="de-DE"/>
        </w:rPr>
        <w:t>Cartoon</w:t>
      </w:r>
    </w:p>
    <w:p w14:paraId="14EBDA8C" w14:textId="32F902A2" w:rsidR="00D0575F" w:rsidRDefault="00D0575F" w:rsidP="00153765">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Introduction: </w:t>
      </w:r>
    </w:p>
    <w:p w14:paraId="3DD48941" w14:textId="57DCFCEE" w:rsidR="00D0575F" w:rsidRDefault="00D0575F" w:rsidP="00D0575F">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Source + topic</w:t>
      </w:r>
    </w:p>
    <w:p w14:paraId="53E01971" w14:textId="780A82BE" w:rsidR="00D0575F" w:rsidRDefault="00D0575F" w:rsidP="00D0575F">
      <w:pPr>
        <w:pStyle w:val="Listenabsatz"/>
        <w:numPr>
          <w:ilvl w:val="1"/>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Source: </w:t>
      </w:r>
      <w:r w:rsidR="007B1DF4">
        <w:rPr>
          <w:rFonts w:eastAsia="Times New Roman" w:cstheme="minorHAnsi"/>
          <w:color w:val="FF0000"/>
          <w:sz w:val="24"/>
          <w:szCs w:val="24"/>
          <w:lang w:val="en-US" w:eastAsia="de-DE"/>
        </w:rPr>
        <w:t xml:space="preserve">cartoonist </w:t>
      </w:r>
      <w:r w:rsidRPr="007B1DF4">
        <w:rPr>
          <w:rFonts w:eastAsia="Times New Roman" w:cstheme="minorHAnsi"/>
          <w:color w:val="FF0000"/>
          <w:sz w:val="24"/>
          <w:szCs w:val="24"/>
          <w:lang w:val="en-US" w:eastAsia="de-DE"/>
        </w:rPr>
        <w:t xml:space="preserve">Mike Keefe, </w:t>
      </w:r>
      <w:r w:rsidR="007B1DF4">
        <w:rPr>
          <w:rFonts w:eastAsia="Times New Roman" w:cstheme="minorHAnsi"/>
          <w:color w:val="FF0000"/>
          <w:sz w:val="24"/>
          <w:szCs w:val="24"/>
          <w:lang w:val="en-US" w:eastAsia="de-DE"/>
        </w:rPr>
        <w:t xml:space="preserve">website </w:t>
      </w:r>
      <w:hyperlink r:id="rId18" w:history="1">
        <w:r w:rsidR="007B1DF4" w:rsidRPr="000009F8">
          <w:rPr>
            <w:rStyle w:val="Hyperlink"/>
            <w:rFonts w:eastAsia="Times New Roman" w:cstheme="minorHAnsi"/>
            <w:sz w:val="24"/>
            <w:szCs w:val="24"/>
            <w:lang w:val="en-US" w:eastAsia="de-DE"/>
          </w:rPr>
          <w:t>www.intoon.com</w:t>
        </w:r>
      </w:hyperlink>
      <w:r w:rsidRPr="007B1DF4">
        <w:rPr>
          <w:rFonts w:eastAsia="Times New Roman" w:cstheme="minorHAnsi"/>
          <w:color w:val="FF0000"/>
          <w:sz w:val="24"/>
          <w:szCs w:val="24"/>
          <w:lang w:val="en-US" w:eastAsia="de-DE"/>
        </w:rPr>
        <w:t>, 22. April 2001</w:t>
      </w:r>
    </w:p>
    <w:p w14:paraId="5A337C2B" w14:textId="12CF0802" w:rsidR="00D0575F" w:rsidRDefault="00D0575F" w:rsidP="00D0575F">
      <w:pPr>
        <w:pStyle w:val="Listenabsatz"/>
        <w:numPr>
          <w:ilvl w:val="1"/>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Topic: Use of energy/environmental destruction</w:t>
      </w:r>
    </w:p>
    <w:p w14:paraId="5B5E3B35" w14:textId="59D96FB2"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Description</w:t>
      </w:r>
    </w:p>
    <w:p w14:paraId="059EE1AD" w14:textId="674DC4CD" w:rsidR="00D0575F" w:rsidRDefault="007B1DF4" w:rsidP="007B1DF4">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On the left: several (10) oil drilling towers/oil rags in the mo</w:t>
      </w:r>
      <w:r w:rsidR="009E20B0">
        <w:rPr>
          <w:rFonts w:eastAsia="Times New Roman" w:cstheme="minorHAnsi"/>
          <w:color w:val="FF0000"/>
          <w:sz w:val="24"/>
          <w:szCs w:val="24"/>
          <w:lang w:val="en-US" w:eastAsia="de-DE"/>
        </w:rPr>
        <w:t>u</w:t>
      </w:r>
      <w:r>
        <w:rPr>
          <w:rFonts w:eastAsia="Times New Roman" w:cstheme="minorHAnsi"/>
          <w:color w:val="FF0000"/>
          <w:sz w:val="24"/>
          <w:szCs w:val="24"/>
          <w:lang w:val="en-US" w:eastAsia="de-DE"/>
        </w:rPr>
        <w:t>ntains/woods, two of them spilling oil into the air</w:t>
      </w:r>
    </w:p>
    <w:p w14:paraId="092867F3" w14:textId="5686BE03" w:rsidR="007B1DF4" w:rsidRDefault="007B1DF4" w:rsidP="007B1DF4">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Several lorries driving towards these rags</w:t>
      </w:r>
    </w:p>
    <w:p w14:paraId="0A344EF6" w14:textId="2D83EA0E" w:rsidR="007B1DF4" w:rsidRDefault="007B1DF4" w:rsidP="007B1DF4">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On the right: mo</w:t>
      </w:r>
      <w:r w:rsidR="009E20B0">
        <w:rPr>
          <w:rFonts w:eastAsia="Times New Roman" w:cstheme="minorHAnsi"/>
          <w:color w:val="FF0000"/>
          <w:sz w:val="24"/>
          <w:szCs w:val="24"/>
          <w:lang w:val="en-US" w:eastAsia="de-DE"/>
        </w:rPr>
        <w:t>u</w:t>
      </w:r>
      <w:r>
        <w:rPr>
          <w:rFonts w:eastAsia="Times New Roman" w:cstheme="minorHAnsi"/>
          <w:color w:val="FF0000"/>
          <w:sz w:val="24"/>
          <w:szCs w:val="24"/>
          <w:lang w:val="en-US" w:eastAsia="de-DE"/>
        </w:rPr>
        <w:t>ntains, a bear and a moose watching at the oil drilling farm</w:t>
      </w:r>
    </w:p>
    <w:p w14:paraId="2AAB25B3" w14:textId="5D678452" w:rsidR="007B1DF4" w:rsidRDefault="007B1DF4" w:rsidP="007B1DF4">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Moose’s speech bubble: When will they go after alternative sources?</w:t>
      </w:r>
    </w:p>
    <w:p w14:paraId="3E880624" w14:textId="674C2C28" w:rsidR="007B1DF4" w:rsidRPr="007B1DF4" w:rsidRDefault="007B1DF4" w:rsidP="007B1DF4">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Bear’s speech bubble: when there’s no alternative</w:t>
      </w:r>
    </w:p>
    <w:p w14:paraId="465BA63E" w14:textId="670941F7"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Analysis</w:t>
      </w:r>
    </w:p>
    <w:p w14:paraId="69349757" w14:textId="38B6DF0C" w:rsidR="00D0575F" w:rsidRDefault="007B1DF4"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 xml:space="preserve">Oil drilling </w:t>
      </w:r>
      <w:r w:rsidR="00044961">
        <w:rPr>
          <w:rFonts w:eastAsia="Times New Roman" w:cstheme="minorHAnsi"/>
          <w:color w:val="FF0000"/>
          <w:sz w:val="24"/>
          <w:szCs w:val="24"/>
          <w:lang w:val="en-US" w:eastAsia="de-DE"/>
        </w:rPr>
        <w:t>rags destroy the look of landscape/scenery and endanger environment because of oil spilling</w:t>
      </w:r>
    </w:p>
    <w:p w14:paraId="4C9CA740" w14:textId="488CBBF3" w:rsidR="00044961" w:rsidRDefault="00044961"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Bear and moose represent people criticizing conventional energy production and exploitation of natural resources</w:t>
      </w:r>
    </w:p>
    <w:p w14:paraId="5A133A3C" w14:textId="171A6995" w:rsidR="00044961" w:rsidRPr="007B1DF4" w:rsidRDefault="009E20B0" w:rsidP="007B1DF4">
      <w:pPr>
        <w:pStyle w:val="Listenabsatz"/>
        <w:numPr>
          <w:ilvl w:val="0"/>
          <w:numId w:val="21"/>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Mankind</w:t>
      </w:r>
      <w:r w:rsidR="00044961">
        <w:rPr>
          <w:rFonts w:eastAsia="Times New Roman" w:cstheme="minorHAnsi"/>
          <w:color w:val="FF0000"/>
          <w:sz w:val="24"/>
          <w:szCs w:val="24"/>
          <w:lang w:val="en-US" w:eastAsia="de-DE"/>
        </w:rPr>
        <w:t xml:space="preserve"> will fist stop using natural </w:t>
      </w:r>
      <w:r>
        <w:rPr>
          <w:rFonts w:eastAsia="Times New Roman" w:cstheme="minorHAnsi"/>
          <w:color w:val="FF0000"/>
          <w:sz w:val="24"/>
          <w:szCs w:val="24"/>
          <w:lang w:val="en-US" w:eastAsia="de-DE"/>
        </w:rPr>
        <w:t>resources</w:t>
      </w:r>
      <w:bookmarkStart w:id="6" w:name="_GoBack"/>
      <w:bookmarkEnd w:id="6"/>
      <w:r w:rsidR="00044961">
        <w:rPr>
          <w:rFonts w:eastAsia="Times New Roman" w:cstheme="minorHAnsi"/>
          <w:color w:val="FF0000"/>
          <w:sz w:val="24"/>
          <w:szCs w:val="24"/>
          <w:lang w:val="en-US" w:eastAsia="de-DE"/>
        </w:rPr>
        <w:t>/conventional energy production, when they have to/there’s no alternative anymore, because natural resources are totally exploited and cannot be used for energy production anymore</w:t>
      </w:r>
    </w:p>
    <w:p w14:paraId="65136985" w14:textId="7A6BFE04" w:rsidR="00D0575F" w:rsidRDefault="00D0575F" w:rsidP="00D0575F">
      <w:p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Evaluation</w:t>
      </w:r>
    </w:p>
    <w:p w14:paraId="1BFCD2B2" w14:textId="688BD7A6" w:rsidR="00D0575F" w:rsidRPr="00D0575F" w:rsidRDefault="00D0575F" w:rsidP="00D0575F">
      <w:pPr>
        <w:pStyle w:val="Listenabsatz"/>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The cartoon is effective/well-made/easy to understand, because…</w:t>
      </w:r>
    </w:p>
    <w:p w14:paraId="6FADB957" w14:textId="76AC2EC5" w:rsidR="00D0575F" w:rsidRDefault="00D0575F" w:rsidP="00153765">
      <w:pPr>
        <w:spacing w:after="0" w:line="240" w:lineRule="auto"/>
        <w:rPr>
          <w:rFonts w:eastAsia="Times New Roman" w:cstheme="minorHAnsi"/>
          <w:sz w:val="24"/>
          <w:szCs w:val="24"/>
          <w:lang w:val="en-US" w:eastAsia="de-DE"/>
        </w:rPr>
      </w:pPr>
    </w:p>
    <w:p w14:paraId="468B389F" w14:textId="73F066AC" w:rsidR="00D0575F" w:rsidRDefault="00D0575F" w:rsidP="00153765">
      <w:pPr>
        <w:spacing w:after="0" w:line="240" w:lineRule="auto"/>
        <w:rPr>
          <w:noProof/>
        </w:rPr>
      </w:pPr>
    </w:p>
    <w:p w14:paraId="689FD908" w14:textId="5FCE21B6" w:rsidR="001E7012" w:rsidRPr="00BA5E0D" w:rsidRDefault="001E7012" w:rsidP="00153765">
      <w:pPr>
        <w:spacing w:after="0" w:line="240" w:lineRule="auto"/>
        <w:rPr>
          <w:b/>
          <w:bCs/>
          <w:noProof/>
          <w:color w:val="FF0000"/>
          <w:sz w:val="24"/>
          <w:szCs w:val="24"/>
          <w:u w:val="single"/>
          <w:lang w:val="en-US"/>
        </w:rPr>
      </w:pPr>
      <w:r w:rsidRPr="00BA5E0D">
        <w:rPr>
          <w:b/>
          <w:bCs/>
          <w:noProof/>
          <w:color w:val="FF0000"/>
          <w:sz w:val="24"/>
          <w:szCs w:val="24"/>
          <w:u w:val="single"/>
          <w:lang w:val="en-US"/>
        </w:rPr>
        <w:t xml:space="preserve">III Essay: </w:t>
      </w:r>
    </w:p>
    <w:p w14:paraId="05CD0757" w14:textId="490FD5BD" w:rsidR="001E7012" w:rsidRDefault="001E7012"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Introduction</w:t>
      </w:r>
    </w:p>
    <w:p w14:paraId="7F879A9C" w14:textId="41DD6386" w:rsidR="00BA5E0D" w:rsidRPr="00BA5E0D" w:rsidRDefault="00BA5E0D" w:rsidP="00BA5E0D">
      <w:pPr>
        <w:pStyle w:val="Listenabsatz"/>
        <w:numPr>
          <w:ilvl w:val="0"/>
          <w:numId w:val="20"/>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Implementation of topic</w:t>
      </w:r>
    </w:p>
    <w:p w14:paraId="653FE30B" w14:textId="3AA49DAA" w:rsidR="00BA5E0D" w:rsidRPr="00BA5E0D" w:rsidRDefault="00BA5E0D" w:rsidP="00BA5E0D">
      <w:pPr>
        <w:pStyle w:val="Listenabsatz"/>
        <w:numPr>
          <w:ilvl w:val="0"/>
          <w:numId w:val="20"/>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Own thesis concerning the topic</w:t>
      </w:r>
    </w:p>
    <w:p w14:paraId="1E4CC8D8" w14:textId="3119F52A" w:rsidR="001E7012" w:rsidRDefault="00BA5E0D"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 xml:space="preserve">Main part </w:t>
      </w:r>
    </w:p>
    <w:p w14:paraId="5AB3177B" w14:textId="6DE46F8F" w:rsidR="00BA5E0D" w:rsidRPr="00BA5E0D" w:rsidRDefault="00BA5E0D" w:rsidP="00BA5E0D">
      <w:pPr>
        <w:pStyle w:val="Listenabsatz"/>
        <w:numPr>
          <w:ilvl w:val="0"/>
          <w:numId w:val="22"/>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two pro and two con arguments are expected</w:t>
      </w:r>
      <w:r w:rsidRPr="00BA5E0D">
        <w:rPr>
          <w:rFonts w:eastAsia="Times New Roman" w:cstheme="minorHAnsi"/>
          <w:bCs/>
          <w:color w:val="FF0000"/>
          <w:sz w:val="24"/>
          <w:szCs w:val="24"/>
          <w:lang w:val="en-US" w:eastAsia="de-DE"/>
        </w:rPr>
        <w:t xml:space="preserve"> </w:t>
      </w:r>
      <w:r w:rsidRPr="00BA5E0D">
        <w:rPr>
          <w:rFonts w:eastAsia="Times New Roman" w:cstheme="minorHAnsi"/>
          <w:bCs/>
          <w:color w:val="FF0000"/>
          <w:sz w:val="24"/>
          <w:szCs w:val="24"/>
          <w:lang w:val="en-US" w:eastAsia="de-DE"/>
        </w:rPr>
        <w:sym w:font="Wingdings" w:char="F0E0"/>
      </w:r>
      <w:r w:rsidRPr="00BA5E0D">
        <w:rPr>
          <w:rFonts w:eastAsia="Times New Roman" w:cstheme="minorHAnsi"/>
          <w:bCs/>
          <w:color w:val="FF0000"/>
          <w:sz w:val="24"/>
          <w:szCs w:val="24"/>
          <w:lang w:val="en-US" w:eastAsia="de-DE"/>
        </w:rPr>
        <w:t xml:space="preserve"> 4 paragraphs</w:t>
      </w:r>
    </w:p>
    <w:p w14:paraId="323E168D" w14:textId="29C956FF" w:rsidR="00BA5E0D" w:rsidRPr="00BA5E0D" w:rsidRDefault="00BA5E0D" w:rsidP="00BA5E0D">
      <w:pPr>
        <w:pStyle w:val="Listenabsatz"/>
        <w:numPr>
          <w:ilvl w:val="0"/>
          <w:numId w:val="22"/>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in each discussed point (paragraph) some examples</w:t>
      </w:r>
      <w:r>
        <w:rPr>
          <w:rFonts w:eastAsia="Times New Roman" w:cstheme="minorHAnsi"/>
          <w:bCs/>
          <w:color w:val="FF0000"/>
          <w:sz w:val="24"/>
          <w:szCs w:val="24"/>
          <w:lang w:val="en-US" w:eastAsia="de-DE"/>
        </w:rPr>
        <w:t xml:space="preserve"> and/</w:t>
      </w:r>
      <w:r w:rsidRPr="00BA5E0D">
        <w:rPr>
          <w:rFonts w:eastAsia="Times New Roman" w:cstheme="minorHAnsi"/>
          <w:bCs/>
          <w:color w:val="FF0000"/>
          <w:sz w:val="24"/>
          <w:szCs w:val="24"/>
          <w:lang w:val="en-US" w:eastAsia="de-DE"/>
        </w:rPr>
        <w:t>or evidence have to be presented</w:t>
      </w:r>
    </w:p>
    <w:p w14:paraId="7DA4B54C" w14:textId="052FD4EA" w:rsidR="00BA5E0D" w:rsidRDefault="00BA5E0D" w:rsidP="001E7012">
      <w:pPr>
        <w:spacing w:after="0" w:line="240" w:lineRule="auto"/>
        <w:rPr>
          <w:rFonts w:eastAsia="Times New Roman" w:cstheme="minorHAnsi"/>
          <w:b/>
          <w:color w:val="FF0000"/>
          <w:sz w:val="24"/>
          <w:szCs w:val="24"/>
          <w:lang w:val="en-US" w:eastAsia="de-DE"/>
        </w:rPr>
      </w:pPr>
      <w:r>
        <w:rPr>
          <w:rFonts w:eastAsia="Times New Roman" w:cstheme="minorHAnsi"/>
          <w:b/>
          <w:color w:val="FF0000"/>
          <w:sz w:val="24"/>
          <w:szCs w:val="24"/>
          <w:lang w:val="en-US" w:eastAsia="de-DE"/>
        </w:rPr>
        <w:t>Conclusion</w:t>
      </w:r>
    </w:p>
    <w:p w14:paraId="1707D021" w14:textId="53E9ECDB" w:rsidR="00BA5E0D" w:rsidRPr="00BA5E0D" w:rsidRDefault="00BA5E0D" w:rsidP="00BA5E0D">
      <w:pPr>
        <w:pStyle w:val="Listenabsatz"/>
        <w:numPr>
          <w:ilvl w:val="0"/>
          <w:numId w:val="23"/>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briefly summarizing the 4 points discussed</w:t>
      </w:r>
    </w:p>
    <w:p w14:paraId="50306B98" w14:textId="78505655" w:rsidR="00BA5E0D" w:rsidRPr="00BA5E0D" w:rsidRDefault="00BA5E0D" w:rsidP="00BA5E0D">
      <w:pPr>
        <w:pStyle w:val="Listenabsatz"/>
        <w:numPr>
          <w:ilvl w:val="0"/>
          <w:numId w:val="23"/>
        </w:numPr>
        <w:spacing w:after="0" w:line="240" w:lineRule="auto"/>
        <w:rPr>
          <w:rFonts w:eastAsia="Times New Roman" w:cstheme="minorHAnsi"/>
          <w:bCs/>
          <w:color w:val="FF0000"/>
          <w:sz w:val="24"/>
          <w:szCs w:val="24"/>
          <w:lang w:val="en-US" w:eastAsia="de-DE"/>
        </w:rPr>
      </w:pPr>
      <w:r w:rsidRPr="00BA5E0D">
        <w:rPr>
          <w:rFonts w:eastAsia="Times New Roman" w:cstheme="minorHAnsi"/>
          <w:bCs/>
          <w:color w:val="FF0000"/>
          <w:sz w:val="24"/>
          <w:szCs w:val="24"/>
          <w:lang w:val="en-US" w:eastAsia="de-DE"/>
        </w:rPr>
        <w:t>stating own opinion (has to match the thesis of the introduction)</w:t>
      </w:r>
    </w:p>
    <w:p w14:paraId="26D28FB6" w14:textId="77777777" w:rsidR="001E7012" w:rsidRPr="003043CD" w:rsidRDefault="001E7012" w:rsidP="00153765">
      <w:pPr>
        <w:spacing w:after="0" w:line="240" w:lineRule="auto"/>
        <w:rPr>
          <w:rFonts w:eastAsia="Times New Roman" w:cstheme="minorHAnsi"/>
          <w:sz w:val="24"/>
          <w:szCs w:val="24"/>
          <w:lang w:val="en-US" w:eastAsia="de-DE"/>
        </w:rPr>
      </w:pPr>
    </w:p>
    <w:sectPr w:rsidR="001E7012" w:rsidRPr="003043CD" w:rsidSect="004017A5">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5CCC" w14:textId="77777777" w:rsidR="005F0962" w:rsidRDefault="005F0962" w:rsidP="00FD6E91">
      <w:pPr>
        <w:spacing w:after="0" w:line="240" w:lineRule="auto"/>
      </w:pPr>
      <w:r>
        <w:separator/>
      </w:r>
    </w:p>
  </w:endnote>
  <w:endnote w:type="continuationSeparator" w:id="0">
    <w:p w14:paraId="0AF73F0B" w14:textId="77777777" w:rsidR="005F0962" w:rsidRDefault="005F0962" w:rsidP="00FD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BA5C" w14:textId="77777777" w:rsidR="00A02DF6" w:rsidRDefault="00A02D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96427"/>
      <w:docPartObj>
        <w:docPartGallery w:val="Page Numbers (Bottom of Page)"/>
        <w:docPartUnique/>
      </w:docPartObj>
    </w:sdtPr>
    <w:sdtEndPr/>
    <w:sdtContent>
      <w:p w14:paraId="4FB1D65E" w14:textId="71A17445" w:rsidR="00FA62D8" w:rsidRDefault="00FA62D8">
        <w:pPr>
          <w:pStyle w:val="Fuzeile"/>
          <w:jc w:val="center"/>
        </w:pPr>
        <w:r>
          <w:fldChar w:fldCharType="begin"/>
        </w:r>
        <w:r>
          <w:instrText>PAGE   \* MERGEFORMAT</w:instrText>
        </w:r>
        <w:r>
          <w:fldChar w:fldCharType="separate"/>
        </w:r>
        <w:r w:rsidR="00BB6D9F">
          <w:rPr>
            <w:noProof/>
          </w:rPr>
          <w:t>1</w:t>
        </w:r>
        <w:r>
          <w:fldChar w:fldCharType="end"/>
        </w:r>
      </w:p>
    </w:sdtContent>
  </w:sdt>
  <w:p w14:paraId="7479BF38" w14:textId="77777777" w:rsidR="00FA62D8" w:rsidRDefault="00FA62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898A" w14:textId="77777777" w:rsidR="00A02DF6" w:rsidRDefault="00A02D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DCF6" w14:textId="77777777" w:rsidR="005F0962" w:rsidRDefault="005F0962" w:rsidP="00FD6E91">
      <w:pPr>
        <w:spacing w:after="0" w:line="240" w:lineRule="auto"/>
      </w:pPr>
      <w:r>
        <w:separator/>
      </w:r>
    </w:p>
  </w:footnote>
  <w:footnote w:type="continuationSeparator" w:id="0">
    <w:p w14:paraId="171D415F" w14:textId="77777777" w:rsidR="005F0962" w:rsidRDefault="005F0962" w:rsidP="00FD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EE94" w14:textId="77777777" w:rsidR="00A02DF6" w:rsidRDefault="00A02D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2802"/>
      <w:gridCol w:w="3543"/>
      <w:gridCol w:w="3402"/>
    </w:tblGrid>
    <w:tr w:rsidR="00957DB3" w:rsidRPr="00040B51" w14:paraId="074E19F1" w14:textId="77777777" w:rsidTr="00B062B2">
      <w:tc>
        <w:tcPr>
          <w:tcW w:w="2802" w:type="dxa"/>
          <w:tcBorders>
            <w:bottom w:val="single" w:sz="4" w:space="0" w:color="auto"/>
            <w:right w:val="single" w:sz="4" w:space="0" w:color="auto"/>
          </w:tcBorders>
        </w:tcPr>
        <w:p w14:paraId="59FFDF13" w14:textId="43CADBF7" w:rsidR="00957DB3" w:rsidRPr="00040B51" w:rsidRDefault="00957DB3" w:rsidP="00957DB3">
          <w:pPr>
            <w:spacing w:line="276" w:lineRule="auto"/>
            <w:rPr>
              <w:rFonts w:eastAsia="Times New Roman" w:cstheme="minorHAnsi"/>
              <w:b/>
              <w:sz w:val="24"/>
              <w:szCs w:val="24"/>
              <w:lang w:val="en-US" w:eastAsia="de-DE"/>
            </w:rPr>
          </w:pPr>
          <w:r w:rsidRPr="00040B51">
            <w:rPr>
              <w:rFonts w:eastAsia="Times New Roman" w:cstheme="minorHAnsi"/>
              <w:b/>
              <w:sz w:val="24"/>
              <w:szCs w:val="24"/>
              <w:lang w:val="en-US" w:eastAsia="de-DE"/>
            </w:rPr>
            <w:t>FO</w:t>
          </w:r>
          <w:r>
            <w:rPr>
              <w:rFonts w:eastAsia="Times New Roman" w:cstheme="minorHAnsi"/>
              <w:b/>
              <w:sz w:val="24"/>
              <w:szCs w:val="24"/>
              <w:lang w:val="en-US" w:eastAsia="de-DE"/>
            </w:rPr>
            <w:t>Q</w:t>
          </w:r>
          <w:r w:rsidR="00A02DF6">
            <w:rPr>
              <w:rFonts w:eastAsia="Times New Roman" w:cstheme="minorHAnsi"/>
              <w:b/>
              <w:sz w:val="24"/>
              <w:szCs w:val="24"/>
              <w:lang w:val="en-US" w:eastAsia="de-DE"/>
            </w:rPr>
            <w:t>19N</w:t>
          </w:r>
        </w:p>
      </w:tc>
      <w:tc>
        <w:tcPr>
          <w:tcW w:w="3543" w:type="dxa"/>
          <w:tcBorders>
            <w:top w:val="single" w:sz="4" w:space="0" w:color="auto"/>
            <w:left w:val="single" w:sz="4" w:space="0" w:color="auto"/>
            <w:bottom w:val="nil"/>
            <w:right w:val="single" w:sz="4" w:space="0" w:color="auto"/>
          </w:tcBorders>
        </w:tcPr>
        <w:p w14:paraId="481DC853" w14:textId="77777777" w:rsidR="00957DB3" w:rsidRPr="00040B51" w:rsidRDefault="00957DB3" w:rsidP="00957DB3">
          <w:pPr>
            <w:spacing w:line="276" w:lineRule="auto"/>
            <w:jc w:val="center"/>
            <w:rPr>
              <w:rFonts w:eastAsia="Times New Roman" w:cstheme="minorHAnsi"/>
              <w:b/>
              <w:sz w:val="32"/>
              <w:szCs w:val="32"/>
              <w:lang w:eastAsia="de-DE"/>
            </w:rPr>
          </w:pPr>
          <w:r w:rsidRPr="00040B51">
            <w:rPr>
              <w:rFonts w:eastAsia="Times New Roman" w:cstheme="minorHAnsi"/>
              <w:b/>
              <w:sz w:val="32"/>
              <w:szCs w:val="32"/>
              <w:lang w:eastAsia="de-DE"/>
            </w:rPr>
            <w:t xml:space="preserve">BBS Neustadt a. </w:t>
          </w:r>
          <w:proofErr w:type="spellStart"/>
          <w:r w:rsidRPr="00040B51">
            <w:rPr>
              <w:rFonts w:eastAsia="Times New Roman" w:cstheme="minorHAnsi"/>
              <w:b/>
              <w:sz w:val="32"/>
              <w:szCs w:val="32"/>
              <w:lang w:eastAsia="de-DE"/>
            </w:rPr>
            <w:t>Rbge</w:t>
          </w:r>
          <w:proofErr w:type="spellEnd"/>
          <w:r w:rsidRPr="00040B51">
            <w:rPr>
              <w:rFonts w:eastAsia="Times New Roman" w:cstheme="minorHAnsi"/>
              <w:b/>
              <w:sz w:val="32"/>
              <w:szCs w:val="32"/>
              <w:lang w:eastAsia="de-DE"/>
            </w:rPr>
            <w:t>.</w:t>
          </w:r>
        </w:p>
      </w:tc>
      <w:tc>
        <w:tcPr>
          <w:tcW w:w="3402" w:type="dxa"/>
          <w:tcBorders>
            <w:left w:val="single" w:sz="4" w:space="0" w:color="auto"/>
          </w:tcBorders>
        </w:tcPr>
        <w:p w14:paraId="399AEBA0" w14:textId="77777777" w:rsidR="00957DB3" w:rsidRPr="00040B51" w:rsidRDefault="00957DB3" w:rsidP="00957DB3">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Name:</w:t>
          </w:r>
        </w:p>
      </w:tc>
    </w:tr>
    <w:tr w:rsidR="00957DB3" w:rsidRPr="00040B51" w14:paraId="6A344E1A" w14:textId="77777777" w:rsidTr="00B062B2">
      <w:tc>
        <w:tcPr>
          <w:tcW w:w="2802" w:type="dxa"/>
          <w:tcBorders>
            <w:right w:val="single" w:sz="4" w:space="0" w:color="auto"/>
          </w:tcBorders>
        </w:tcPr>
        <w:p w14:paraId="5A45EA99" w14:textId="540C3C87" w:rsidR="00957DB3" w:rsidRPr="00040B51" w:rsidRDefault="00957DB3" w:rsidP="00957DB3">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 xml:space="preserve">Vorschlag </w:t>
          </w:r>
          <w:r>
            <w:rPr>
              <w:rFonts w:eastAsia="Times New Roman" w:cstheme="minorHAnsi"/>
              <w:b/>
              <w:sz w:val="24"/>
              <w:szCs w:val="24"/>
              <w:lang w:eastAsia="de-DE"/>
            </w:rPr>
            <w:t>A</w:t>
          </w:r>
        </w:p>
      </w:tc>
      <w:tc>
        <w:tcPr>
          <w:tcW w:w="3543" w:type="dxa"/>
          <w:tcBorders>
            <w:top w:val="nil"/>
            <w:left w:val="single" w:sz="4" w:space="0" w:color="auto"/>
            <w:bottom w:val="single" w:sz="4" w:space="0" w:color="auto"/>
            <w:right w:val="single" w:sz="4" w:space="0" w:color="auto"/>
          </w:tcBorders>
        </w:tcPr>
        <w:p w14:paraId="4745C453" w14:textId="16540549" w:rsidR="00957DB3" w:rsidRPr="00040B51" w:rsidRDefault="00957DB3" w:rsidP="00957DB3">
          <w:pPr>
            <w:spacing w:line="276" w:lineRule="auto"/>
            <w:jc w:val="center"/>
            <w:rPr>
              <w:rFonts w:eastAsia="Times New Roman" w:cstheme="minorHAnsi"/>
              <w:b/>
              <w:sz w:val="24"/>
              <w:szCs w:val="24"/>
              <w:lang w:eastAsia="de-DE"/>
            </w:rPr>
          </w:pPr>
          <w:r w:rsidRPr="00040B51">
            <w:rPr>
              <w:rFonts w:eastAsia="Times New Roman" w:cstheme="minorHAnsi"/>
              <w:b/>
              <w:sz w:val="24"/>
              <w:szCs w:val="24"/>
              <w:lang w:eastAsia="de-DE"/>
            </w:rPr>
            <w:t>Abschlussprüfung</w:t>
          </w:r>
          <w:r w:rsidR="006D3512">
            <w:rPr>
              <w:rFonts w:eastAsia="Times New Roman" w:cstheme="minorHAnsi"/>
              <w:b/>
              <w:sz w:val="24"/>
              <w:szCs w:val="24"/>
              <w:lang w:eastAsia="de-DE"/>
            </w:rPr>
            <w:t xml:space="preserve"> Englisch</w:t>
          </w:r>
        </w:p>
      </w:tc>
      <w:tc>
        <w:tcPr>
          <w:tcW w:w="3402" w:type="dxa"/>
          <w:tcBorders>
            <w:left w:val="single" w:sz="4" w:space="0" w:color="auto"/>
          </w:tcBorders>
        </w:tcPr>
        <w:p w14:paraId="5A898EB3" w14:textId="78E7F8B4" w:rsidR="00957DB3" w:rsidRPr="00040B51" w:rsidRDefault="00957DB3" w:rsidP="00957DB3">
          <w:pPr>
            <w:spacing w:line="276" w:lineRule="auto"/>
            <w:rPr>
              <w:rFonts w:eastAsia="Times New Roman" w:cstheme="minorHAnsi"/>
              <w:sz w:val="24"/>
              <w:szCs w:val="24"/>
              <w:lang w:eastAsia="de-DE"/>
            </w:rPr>
          </w:pPr>
          <w:r>
            <w:rPr>
              <w:rFonts w:eastAsia="Times New Roman" w:cstheme="minorHAnsi"/>
              <w:sz w:val="24"/>
              <w:szCs w:val="24"/>
              <w:lang w:eastAsia="de-DE"/>
            </w:rPr>
            <w:t>14.12.2020</w:t>
          </w:r>
        </w:p>
      </w:tc>
    </w:tr>
  </w:tbl>
  <w:p w14:paraId="0928E3D1" w14:textId="77777777" w:rsidR="00957DB3" w:rsidRDefault="00957DB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3D07" w14:textId="77777777" w:rsidR="00A02DF6" w:rsidRDefault="00A02D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8D2"/>
    <w:multiLevelType w:val="hybridMultilevel"/>
    <w:tmpl w:val="33B6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005B5"/>
    <w:multiLevelType w:val="hybridMultilevel"/>
    <w:tmpl w:val="4CA6CA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30F53"/>
    <w:multiLevelType w:val="hybridMultilevel"/>
    <w:tmpl w:val="3E664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35B23"/>
    <w:multiLevelType w:val="multilevel"/>
    <w:tmpl w:val="34A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51314"/>
    <w:multiLevelType w:val="hybridMultilevel"/>
    <w:tmpl w:val="A3E2C5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10152C"/>
    <w:multiLevelType w:val="multilevel"/>
    <w:tmpl w:val="B79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71A86"/>
    <w:multiLevelType w:val="hybridMultilevel"/>
    <w:tmpl w:val="79204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3E62AB"/>
    <w:multiLevelType w:val="hybridMultilevel"/>
    <w:tmpl w:val="6388E8A0"/>
    <w:lvl w:ilvl="0" w:tplc="06D2E028">
      <w:start w:val="1"/>
      <w:numFmt w:val="upperLetter"/>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C876F56"/>
    <w:multiLevelType w:val="multilevel"/>
    <w:tmpl w:val="289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856F9"/>
    <w:multiLevelType w:val="hybridMultilevel"/>
    <w:tmpl w:val="D178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2106AD"/>
    <w:multiLevelType w:val="multilevel"/>
    <w:tmpl w:val="996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D2AB5"/>
    <w:multiLevelType w:val="multilevel"/>
    <w:tmpl w:val="482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14E0D"/>
    <w:multiLevelType w:val="multilevel"/>
    <w:tmpl w:val="3B2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963EE"/>
    <w:multiLevelType w:val="hybridMultilevel"/>
    <w:tmpl w:val="2086F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E3DAE"/>
    <w:multiLevelType w:val="hybridMultilevel"/>
    <w:tmpl w:val="F85460EC"/>
    <w:lvl w:ilvl="0" w:tplc="EDB838CA">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67322498"/>
    <w:multiLevelType w:val="hybridMultilevel"/>
    <w:tmpl w:val="CA3AA258"/>
    <w:lvl w:ilvl="0" w:tplc="82D6B97C">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0466B80"/>
    <w:multiLevelType w:val="hybridMultilevel"/>
    <w:tmpl w:val="B4FE0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DE7EFA"/>
    <w:multiLevelType w:val="multilevel"/>
    <w:tmpl w:val="0270D7AE"/>
    <w:lvl w:ilvl="0">
      <w:start w:val="1"/>
      <w:numFmt w:val="bullet"/>
      <w:lvlText w:val=""/>
      <w:lvlJc w:val="left"/>
      <w:pPr>
        <w:tabs>
          <w:tab w:val="num" w:pos="4613"/>
        </w:tabs>
        <w:ind w:left="4613" w:hanging="360"/>
      </w:pPr>
      <w:rPr>
        <w:rFonts w:ascii="Symbol" w:hAnsi="Symbol" w:hint="default"/>
        <w:sz w:val="20"/>
      </w:rPr>
    </w:lvl>
    <w:lvl w:ilvl="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9" w15:restartNumberingAfterBreak="0">
    <w:nsid w:val="72E211A4"/>
    <w:multiLevelType w:val="multilevel"/>
    <w:tmpl w:val="E3A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91476"/>
    <w:multiLevelType w:val="multilevel"/>
    <w:tmpl w:val="2DE4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2C70CE"/>
    <w:multiLevelType w:val="multilevel"/>
    <w:tmpl w:val="BB16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B2F2E"/>
    <w:multiLevelType w:val="hybridMultilevel"/>
    <w:tmpl w:val="4EC2FF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6"/>
  </w:num>
  <w:num w:numId="4">
    <w:abstractNumId w:val="13"/>
  </w:num>
  <w:num w:numId="5">
    <w:abstractNumId w:val="21"/>
  </w:num>
  <w:num w:numId="6">
    <w:abstractNumId w:val="12"/>
  </w:num>
  <w:num w:numId="7">
    <w:abstractNumId w:val="4"/>
  </w:num>
  <w:num w:numId="8">
    <w:abstractNumId w:val="19"/>
  </w:num>
  <w:num w:numId="9">
    <w:abstractNumId w:val="20"/>
  </w:num>
  <w:num w:numId="10">
    <w:abstractNumId w:val="0"/>
  </w:num>
  <w:num w:numId="11">
    <w:abstractNumId w:val="10"/>
  </w:num>
  <w:num w:numId="12">
    <w:abstractNumId w:val="22"/>
  </w:num>
  <w:num w:numId="13">
    <w:abstractNumId w:val="1"/>
  </w:num>
  <w:num w:numId="14">
    <w:abstractNumId w:val="2"/>
  </w:num>
  <w:num w:numId="15">
    <w:abstractNumId w:val="11"/>
  </w:num>
  <w:num w:numId="16">
    <w:abstractNumId w:val="16"/>
  </w:num>
  <w:num w:numId="17">
    <w:abstractNumId w:val="8"/>
  </w:num>
  <w:num w:numId="18">
    <w:abstractNumId w:val="15"/>
  </w:num>
  <w:num w:numId="19">
    <w:abstractNumId w:val="5"/>
  </w:num>
  <w:num w:numId="20">
    <w:abstractNumId w:val="14"/>
  </w:num>
  <w:num w:numId="21">
    <w:abstractNumId w:val="17"/>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5"/>
    <w:rsid w:val="00012985"/>
    <w:rsid w:val="00040B51"/>
    <w:rsid w:val="00044961"/>
    <w:rsid w:val="0004643B"/>
    <w:rsid w:val="000466C1"/>
    <w:rsid w:val="0006254C"/>
    <w:rsid w:val="00075ACE"/>
    <w:rsid w:val="000F25D8"/>
    <w:rsid w:val="00115ED1"/>
    <w:rsid w:val="00153765"/>
    <w:rsid w:val="0015448D"/>
    <w:rsid w:val="00176D5D"/>
    <w:rsid w:val="0018499E"/>
    <w:rsid w:val="001B6BF7"/>
    <w:rsid w:val="001C23B6"/>
    <w:rsid w:val="001E2BD0"/>
    <w:rsid w:val="001E3173"/>
    <w:rsid w:val="001E7012"/>
    <w:rsid w:val="001F6F5A"/>
    <w:rsid w:val="00243908"/>
    <w:rsid w:val="00252D86"/>
    <w:rsid w:val="00255C09"/>
    <w:rsid w:val="00275BF0"/>
    <w:rsid w:val="002C5BC5"/>
    <w:rsid w:val="002E26DE"/>
    <w:rsid w:val="003043CD"/>
    <w:rsid w:val="00316D0D"/>
    <w:rsid w:val="00341D0F"/>
    <w:rsid w:val="003504E6"/>
    <w:rsid w:val="0035087A"/>
    <w:rsid w:val="00375ED4"/>
    <w:rsid w:val="003810DC"/>
    <w:rsid w:val="00391199"/>
    <w:rsid w:val="003D4339"/>
    <w:rsid w:val="003F4469"/>
    <w:rsid w:val="004017A5"/>
    <w:rsid w:val="00402A45"/>
    <w:rsid w:val="004251B0"/>
    <w:rsid w:val="004524CB"/>
    <w:rsid w:val="004A27FA"/>
    <w:rsid w:val="004B0546"/>
    <w:rsid w:val="004B5EB8"/>
    <w:rsid w:val="004B70F5"/>
    <w:rsid w:val="00517D87"/>
    <w:rsid w:val="00550400"/>
    <w:rsid w:val="00566888"/>
    <w:rsid w:val="00567DC4"/>
    <w:rsid w:val="00594750"/>
    <w:rsid w:val="005C7595"/>
    <w:rsid w:val="005C764D"/>
    <w:rsid w:val="005C78EA"/>
    <w:rsid w:val="005F0962"/>
    <w:rsid w:val="005F0F20"/>
    <w:rsid w:val="00604ABD"/>
    <w:rsid w:val="006071D1"/>
    <w:rsid w:val="00612444"/>
    <w:rsid w:val="00613EE6"/>
    <w:rsid w:val="0065383A"/>
    <w:rsid w:val="006733B1"/>
    <w:rsid w:val="006A3C4D"/>
    <w:rsid w:val="006A6BB5"/>
    <w:rsid w:val="006D06EA"/>
    <w:rsid w:val="006D3512"/>
    <w:rsid w:val="006F06EA"/>
    <w:rsid w:val="00712936"/>
    <w:rsid w:val="0072075A"/>
    <w:rsid w:val="00733B83"/>
    <w:rsid w:val="007356CD"/>
    <w:rsid w:val="00762CA3"/>
    <w:rsid w:val="00776248"/>
    <w:rsid w:val="007846A8"/>
    <w:rsid w:val="007B1DF4"/>
    <w:rsid w:val="007B50E8"/>
    <w:rsid w:val="007D3057"/>
    <w:rsid w:val="007D5ABB"/>
    <w:rsid w:val="007E2158"/>
    <w:rsid w:val="007E6F94"/>
    <w:rsid w:val="008154E2"/>
    <w:rsid w:val="00821637"/>
    <w:rsid w:val="008665A6"/>
    <w:rsid w:val="00877EC3"/>
    <w:rsid w:val="00885143"/>
    <w:rsid w:val="008A6F1D"/>
    <w:rsid w:val="008B5D6F"/>
    <w:rsid w:val="008F094C"/>
    <w:rsid w:val="008F1D6E"/>
    <w:rsid w:val="00931302"/>
    <w:rsid w:val="00944E57"/>
    <w:rsid w:val="00957DB3"/>
    <w:rsid w:val="00987CDF"/>
    <w:rsid w:val="00997523"/>
    <w:rsid w:val="009A596F"/>
    <w:rsid w:val="009E20B0"/>
    <w:rsid w:val="00A02613"/>
    <w:rsid w:val="00A02DF6"/>
    <w:rsid w:val="00A10FD4"/>
    <w:rsid w:val="00A705C1"/>
    <w:rsid w:val="00A87CF3"/>
    <w:rsid w:val="00AA6360"/>
    <w:rsid w:val="00AB2E3E"/>
    <w:rsid w:val="00AC0FC5"/>
    <w:rsid w:val="00AC3821"/>
    <w:rsid w:val="00AC59C5"/>
    <w:rsid w:val="00AC6BFA"/>
    <w:rsid w:val="00AE41F6"/>
    <w:rsid w:val="00AF3D46"/>
    <w:rsid w:val="00B11810"/>
    <w:rsid w:val="00B479DD"/>
    <w:rsid w:val="00B72089"/>
    <w:rsid w:val="00BA5E0D"/>
    <w:rsid w:val="00BB6D9F"/>
    <w:rsid w:val="00BE47D3"/>
    <w:rsid w:val="00BE518E"/>
    <w:rsid w:val="00BE7DFA"/>
    <w:rsid w:val="00BF49A7"/>
    <w:rsid w:val="00C53062"/>
    <w:rsid w:val="00CA77C7"/>
    <w:rsid w:val="00D0575F"/>
    <w:rsid w:val="00D420C9"/>
    <w:rsid w:val="00D918F8"/>
    <w:rsid w:val="00DC432C"/>
    <w:rsid w:val="00DE3567"/>
    <w:rsid w:val="00E6318C"/>
    <w:rsid w:val="00E658A8"/>
    <w:rsid w:val="00E83FBA"/>
    <w:rsid w:val="00E87408"/>
    <w:rsid w:val="00E9100F"/>
    <w:rsid w:val="00EA0861"/>
    <w:rsid w:val="00EA47F0"/>
    <w:rsid w:val="00EB1871"/>
    <w:rsid w:val="00ED713B"/>
    <w:rsid w:val="00EE5A97"/>
    <w:rsid w:val="00F46080"/>
    <w:rsid w:val="00F67781"/>
    <w:rsid w:val="00FA62D8"/>
    <w:rsid w:val="00FB321B"/>
    <w:rsid w:val="00FB500C"/>
    <w:rsid w:val="00FD3E32"/>
    <w:rsid w:val="00FD6E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08411"/>
  <w15:docId w15:val="{493FA006-80E5-4790-A574-38F5308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33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33B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733B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ddthisfollowlabel1">
    <w:name w:val="addthis_follow_label1"/>
    <w:basedOn w:val="Absatz-Standardschriftart"/>
    <w:rsid w:val="00153765"/>
  </w:style>
  <w:style w:type="character" w:customStyle="1" w:styleId="aunumber1">
    <w:name w:val="au_number1"/>
    <w:basedOn w:val="Absatz-Standardschriftart"/>
    <w:rsid w:val="00153765"/>
    <w:rPr>
      <w:color w:val="FFD668"/>
    </w:rPr>
  </w:style>
  <w:style w:type="character" w:customStyle="1" w:styleId="nznumber1">
    <w:name w:val="nz_number1"/>
    <w:basedOn w:val="Absatz-Standardschriftart"/>
    <w:rsid w:val="00153765"/>
    <w:rPr>
      <w:color w:val="C3DEFF"/>
    </w:rPr>
  </w:style>
  <w:style w:type="character" w:customStyle="1" w:styleId="at4-visually-hidden1">
    <w:name w:val="at4-visually-hidden1"/>
    <w:basedOn w:val="Absatz-Standardschriftart"/>
    <w:rsid w:val="00153765"/>
    <w:rPr>
      <w:bdr w:val="none" w:sz="0" w:space="0" w:color="auto" w:frame="1"/>
    </w:rPr>
  </w:style>
  <w:style w:type="character" w:customStyle="1" w:styleId="programsidebarbox1">
    <w:name w:val="programsidebar_box1"/>
    <w:basedOn w:val="Absatz-Standardschriftart"/>
    <w:rsid w:val="00153765"/>
    <w:rPr>
      <w:vanish w:val="0"/>
      <w:webHidden w:val="0"/>
      <w:shd w:val="clear" w:color="auto" w:fill="D0E8A7"/>
      <w:specVanish w:val="0"/>
    </w:rPr>
  </w:style>
  <w:style w:type="character" w:customStyle="1" w:styleId="at4-visually-hidden2">
    <w:name w:val="at4-visually-hidden2"/>
    <w:basedOn w:val="Absatz-Standardschriftart"/>
    <w:rsid w:val="00153765"/>
    <w:rPr>
      <w:bdr w:val="none" w:sz="0" w:space="0" w:color="auto" w:frame="1"/>
    </w:rPr>
  </w:style>
  <w:style w:type="character" w:styleId="Fett">
    <w:name w:val="Strong"/>
    <w:basedOn w:val="Absatz-Standardschriftart"/>
    <w:uiPriority w:val="22"/>
    <w:qFormat/>
    <w:rsid w:val="00153765"/>
    <w:rPr>
      <w:b/>
      <w:bCs/>
    </w:rPr>
  </w:style>
  <w:style w:type="paragraph" w:styleId="Listenabsatz">
    <w:name w:val="List Paragraph"/>
    <w:basedOn w:val="Standard"/>
    <w:uiPriority w:val="34"/>
    <w:qFormat/>
    <w:rsid w:val="00FB500C"/>
    <w:pPr>
      <w:ind w:left="720"/>
      <w:contextualSpacing/>
    </w:pPr>
  </w:style>
  <w:style w:type="table" w:styleId="Tabellenraster">
    <w:name w:val="Table Grid"/>
    <w:basedOn w:val="NormaleTabelle"/>
    <w:uiPriority w:val="59"/>
    <w:rsid w:val="00E6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76D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6D5D"/>
    <w:rPr>
      <w:rFonts w:ascii="Tahoma" w:hAnsi="Tahoma" w:cs="Tahoma"/>
      <w:sz w:val="16"/>
      <w:szCs w:val="16"/>
    </w:rPr>
  </w:style>
  <w:style w:type="character" w:styleId="Hyperlink">
    <w:name w:val="Hyperlink"/>
    <w:basedOn w:val="Absatz-Standardschriftart"/>
    <w:uiPriority w:val="99"/>
    <w:unhideWhenUsed/>
    <w:rsid w:val="00877EC3"/>
    <w:rPr>
      <w:color w:val="0000FF"/>
      <w:u w:val="single"/>
    </w:rPr>
  </w:style>
  <w:style w:type="paragraph" w:styleId="StandardWeb">
    <w:name w:val="Normal (Web)"/>
    <w:basedOn w:val="Standard"/>
    <w:uiPriority w:val="99"/>
    <w:unhideWhenUsed/>
    <w:rsid w:val="00877E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Zeilennummer">
    <w:name w:val="line number"/>
    <w:basedOn w:val="Absatz-Standardschriftart"/>
    <w:uiPriority w:val="99"/>
    <w:semiHidden/>
    <w:unhideWhenUsed/>
    <w:rsid w:val="00877EC3"/>
  </w:style>
  <w:style w:type="paragraph" w:styleId="Kopfzeile">
    <w:name w:val="header"/>
    <w:basedOn w:val="Standard"/>
    <w:link w:val="KopfzeileZchn"/>
    <w:uiPriority w:val="99"/>
    <w:unhideWhenUsed/>
    <w:rsid w:val="00FD6E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E91"/>
  </w:style>
  <w:style w:type="paragraph" w:styleId="Fuzeile">
    <w:name w:val="footer"/>
    <w:basedOn w:val="Standard"/>
    <w:link w:val="FuzeileZchn"/>
    <w:uiPriority w:val="99"/>
    <w:unhideWhenUsed/>
    <w:rsid w:val="00FD6E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E91"/>
  </w:style>
  <w:style w:type="character" w:customStyle="1" w:styleId="paywall-eab47cfd">
    <w:name w:val="paywall-eab47cfd"/>
    <w:basedOn w:val="Absatz-Standardschriftart"/>
    <w:rsid w:val="00944E57"/>
  </w:style>
  <w:style w:type="character" w:customStyle="1" w:styleId="berschrift1Zchn">
    <w:name w:val="Überschrift 1 Zchn"/>
    <w:basedOn w:val="Absatz-Standardschriftart"/>
    <w:link w:val="berschrift1"/>
    <w:uiPriority w:val="9"/>
    <w:rsid w:val="00733B8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733B83"/>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semiHidden/>
    <w:rsid w:val="00733B83"/>
    <w:rPr>
      <w:rFonts w:asciiTheme="majorHAnsi" w:eastAsiaTheme="majorEastAsia" w:hAnsiTheme="majorHAnsi" w:cstheme="majorBidi"/>
      <w:b/>
      <w:bCs/>
      <w:color w:val="5B9BD5" w:themeColor="accent1"/>
    </w:rPr>
  </w:style>
  <w:style w:type="paragraph" w:customStyle="1" w:styleId="byline">
    <w:name w:val="byline"/>
    <w:basedOn w:val="Standard"/>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ateline">
    <w:name w:val="content__dateline"/>
    <w:basedOn w:val="Standard"/>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dateline-time">
    <w:name w:val="content__dateline-time"/>
    <w:basedOn w:val="Absatz-Standardschriftart"/>
    <w:rsid w:val="00733B83"/>
  </w:style>
  <w:style w:type="character" w:customStyle="1" w:styleId="sharecounttext">
    <w:name w:val="sharecount__text"/>
    <w:basedOn w:val="Absatz-Standardschriftart"/>
    <w:rsid w:val="00733B83"/>
  </w:style>
  <w:style w:type="character" w:customStyle="1" w:styleId="commentcount2text">
    <w:name w:val="commentcount2__text"/>
    <w:basedOn w:val="Absatz-Standardschriftart"/>
    <w:rsid w:val="00733B83"/>
  </w:style>
  <w:style w:type="character" w:customStyle="1" w:styleId="commentcount2value">
    <w:name w:val="commentcount2__value"/>
    <w:basedOn w:val="Absatz-Standardschriftart"/>
    <w:rsid w:val="00733B83"/>
  </w:style>
  <w:style w:type="character" w:customStyle="1" w:styleId="u-h">
    <w:name w:val="u-h"/>
    <w:basedOn w:val="Absatz-Standardschriftart"/>
    <w:rsid w:val="00733B83"/>
  </w:style>
  <w:style w:type="character" w:styleId="Hervorhebung">
    <w:name w:val="Emphasis"/>
    <w:basedOn w:val="Absatz-Standardschriftart"/>
    <w:uiPriority w:val="20"/>
    <w:qFormat/>
    <w:rsid w:val="00733B83"/>
    <w:rPr>
      <w:i/>
      <w:iCs/>
    </w:rPr>
  </w:style>
  <w:style w:type="character" w:customStyle="1" w:styleId="contributionshighlight">
    <w:name w:val="contributions__highlight"/>
    <w:basedOn w:val="Absatz-Standardschriftart"/>
    <w:rsid w:val="00733B83"/>
  </w:style>
  <w:style w:type="character" w:styleId="NichtaufgelsteErwhnung">
    <w:name w:val="Unresolved Mention"/>
    <w:basedOn w:val="Absatz-Standardschriftart"/>
    <w:uiPriority w:val="99"/>
    <w:semiHidden/>
    <w:unhideWhenUsed/>
    <w:rsid w:val="0024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51932">
      <w:bodyDiv w:val="1"/>
      <w:marLeft w:val="0"/>
      <w:marRight w:val="0"/>
      <w:marTop w:val="0"/>
      <w:marBottom w:val="0"/>
      <w:divBdr>
        <w:top w:val="none" w:sz="0" w:space="0" w:color="auto"/>
        <w:left w:val="none" w:sz="0" w:space="0" w:color="auto"/>
        <w:bottom w:val="none" w:sz="0" w:space="0" w:color="auto"/>
        <w:right w:val="none" w:sz="0" w:space="0" w:color="auto"/>
      </w:divBdr>
      <w:divsChild>
        <w:div w:id="1366634633">
          <w:marLeft w:val="0"/>
          <w:marRight w:val="0"/>
          <w:marTop w:val="0"/>
          <w:marBottom w:val="0"/>
          <w:divBdr>
            <w:top w:val="none" w:sz="0" w:space="0" w:color="auto"/>
            <w:left w:val="none" w:sz="0" w:space="0" w:color="auto"/>
            <w:bottom w:val="none" w:sz="0" w:space="0" w:color="auto"/>
            <w:right w:val="none" w:sz="0" w:space="0" w:color="auto"/>
          </w:divBdr>
          <w:divsChild>
            <w:div w:id="883716973">
              <w:marLeft w:val="0"/>
              <w:marRight w:val="0"/>
              <w:marTop w:val="0"/>
              <w:marBottom w:val="0"/>
              <w:divBdr>
                <w:top w:val="none" w:sz="0" w:space="0" w:color="auto"/>
                <w:left w:val="none" w:sz="0" w:space="0" w:color="auto"/>
                <w:bottom w:val="none" w:sz="0" w:space="0" w:color="auto"/>
                <w:right w:val="none" w:sz="0" w:space="0" w:color="auto"/>
              </w:divBdr>
              <w:divsChild>
                <w:div w:id="2337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3165">
          <w:marLeft w:val="0"/>
          <w:marRight w:val="0"/>
          <w:marTop w:val="0"/>
          <w:marBottom w:val="0"/>
          <w:divBdr>
            <w:top w:val="none" w:sz="0" w:space="0" w:color="auto"/>
            <w:left w:val="none" w:sz="0" w:space="0" w:color="auto"/>
            <w:bottom w:val="none" w:sz="0" w:space="0" w:color="auto"/>
            <w:right w:val="none" w:sz="0" w:space="0" w:color="auto"/>
          </w:divBdr>
          <w:divsChild>
            <w:div w:id="330721469">
              <w:marLeft w:val="0"/>
              <w:marRight w:val="0"/>
              <w:marTop w:val="0"/>
              <w:marBottom w:val="0"/>
              <w:divBdr>
                <w:top w:val="none" w:sz="0" w:space="0" w:color="auto"/>
                <w:left w:val="none" w:sz="0" w:space="0" w:color="auto"/>
                <w:bottom w:val="none" w:sz="0" w:space="0" w:color="auto"/>
                <w:right w:val="none" w:sz="0" w:space="0" w:color="auto"/>
              </w:divBdr>
            </w:div>
            <w:div w:id="227351262">
              <w:marLeft w:val="0"/>
              <w:marRight w:val="0"/>
              <w:marTop w:val="0"/>
              <w:marBottom w:val="0"/>
              <w:divBdr>
                <w:top w:val="none" w:sz="0" w:space="0" w:color="auto"/>
                <w:left w:val="none" w:sz="0" w:space="0" w:color="auto"/>
                <w:bottom w:val="none" w:sz="0" w:space="0" w:color="auto"/>
                <w:right w:val="none" w:sz="0" w:space="0" w:color="auto"/>
              </w:divBdr>
              <w:divsChild>
                <w:div w:id="396586690">
                  <w:marLeft w:val="0"/>
                  <w:marRight w:val="0"/>
                  <w:marTop w:val="0"/>
                  <w:marBottom w:val="0"/>
                  <w:divBdr>
                    <w:top w:val="none" w:sz="0" w:space="0" w:color="auto"/>
                    <w:left w:val="none" w:sz="0" w:space="0" w:color="auto"/>
                    <w:bottom w:val="none" w:sz="0" w:space="0" w:color="auto"/>
                    <w:right w:val="none" w:sz="0" w:space="0" w:color="auto"/>
                  </w:divBdr>
                </w:div>
                <w:div w:id="977221009">
                  <w:marLeft w:val="0"/>
                  <w:marRight w:val="0"/>
                  <w:marTop w:val="0"/>
                  <w:marBottom w:val="0"/>
                  <w:divBdr>
                    <w:top w:val="none" w:sz="0" w:space="0" w:color="auto"/>
                    <w:left w:val="none" w:sz="0" w:space="0" w:color="auto"/>
                    <w:bottom w:val="none" w:sz="0" w:space="0" w:color="auto"/>
                    <w:right w:val="none" w:sz="0" w:space="0" w:color="auto"/>
                  </w:divBdr>
                  <w:divsChild>
                    <w:div w:id="758067455">
                      <w:marLeft w:val="0"/>
                      <w:marRight w:val="0"/>
                      <w:marTop w:val="0"/>
                      <w:marBottom w:val="0"/>
                      <w:divBdr>
                        <w:top w:val="none" w:sz="0" w:space="0" w:color="auto"/>
                        <w:left w:val="none" w:sz="0" w:space="0" w:color="auto"/>
                        <w:bottom w:val="none" w:sz="0" w:space="0" w:color="auto"/>
                        <w:right w:val="none" w:sz="0" w:space="0" w:color="auto"/>
                      </w:divBdr>
                    </w:div>
                    <w:div w:id="1317144882">
                      <w:marLeft w:val="0"/>
                      <w:marRight w:val="0"/>
                      <w:marTop w:val="0"/>
                      <w:marBottom w:val="0"/>
                      <w:divBdr>
                        <w:top w:val="none" w:sz="0" w:space="0" w:color="auto"/>
                        <w:left w:val="none" w:sz="0" w:space="0" w:color="auto"/>
                        <w:bottom w:val="none" w:sz="0" w:space="0" w:color="auto"/>
                        <w:right w:val="none" w:sz="0" w:space="0" w:color="auto"/>
                      </w:divBdr>
                    </w:div>
                    <w:div w:id="458033257">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430631">
          <w:marLeft w:val="0"/>
          <w:marRight w:val="0"/>
          <w:marTop w:val="0"/>
          <w:marBottom w:val="0"/>
          <w:divBdr>
            <w:top w:val="none" w:sz="0" w:space="0" w:color="auto"/>
            <w:left w:val="none" w:sz="0" w:space="0" w:color="auto"/>
            <w:bottom w:val="none" w:sz="0" w:space="0" w:color="auto"/>
            <w:right w:val="none" w:sz="0" w:space="0" w:color="auto"/>
          </w:divBdr>
          <w:divsChild>
            <w:div w:id="31196214">
              <w:marLeft w:val="0"/>
              <w:marRight w:val="0"/>
              <w:marTop w:val="0"/>
              <w:marBottom w:val="0"/>
              <w:divBdr>
                <w:top w:val="none" w:sz="0" w:space="0" w:color="auto"/>
                <w:left w:val="none" w:sz="0" w:space="0" w:color="auto"/>
                <w:bottom w:val="none" w:sz="0" w:space="0" w:color="auto"/>
                <w:right w:val="none" w:sz="0" w:space="0" w:color="auto"/>
              </w:divBdr>
            </w:div>
            <w:div w:id="1743675174">
              <w:marLeft w:val="0"/>
              <w:marRight w:val="0"/>
              <w:marTop w:val="0"/>
              <w:marBottom w:val="0"/>
              <w:divBdr>
                <w:top w:val="none" w:sz="0" w:space="0" w:color="auto"/>
                <w:left w:val="none" w:sz="0" w:space="0" w:color="auto"/>
                <w:bottom w:val="none" w:sz="0" w:space="0" w:color="auto"/>
                <w:right w:val="none" w:sz="0" w:space="0" w:color="auto"/>
              </w:divBdr>
              <w:divsChild>
                <w:div w:id="2044354509">
                  <w:marLeft w:val="0"/>
                  <w:marRight w:val="0"/>
                  <w:marTop w:val="0"/>
                  <w:marBottom w:val="0"/>
                  <w:divBdr>
                    <w:top w:val="none" w:sz="0" w:space="0" w:color="auto"/>
                    <w:left w:val="none" w:sz="0" w:space="0" w:color="auto"/>
                    <w:bottom w:val="none" w:sz="0" w:space="0" w:color="auto"/>
                    <w:right w:val="none" w:sz="0" w:space="0" w:color="auto"/>
                  </w:divBdr>
                  <w:divsChild>
                    <w:div w:id="140922796">
                      <w:marLeft w:val="0"/>
                      <w:marRight w:val="0"/>
                      <w:marTop w:val="0"/>
                      <w:marBottom w:val="0"/>
                      <w:divBdr>
                        <w:top w:val="none" w:sz="0" w:space="0" w:color="auto"/>
                        <w:left w:val="none" w:sz="0" w:space="0" w:color="auto"/>
                        <w:bottom w:val="none" w:sz="0" w:space="0" w:color="auto"/>
                        <w:right w:val="none" w:sz="0" w:space="0" w:color="auto"/>
                      </w:divBdr>
                    </w:div>
                    <w:div w:id="1212227359">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849536">
      <w:bodyDiv w:val="1"/>
      <w:marLeft w:val="0"/>
      <w:marRight w:val="0"/>
      <w:marTop w:val="0"/>
      <w:marBottom w:val="0"/>
      <w:divBdr>
        <w:top w:val="none" w:sz="0" w:space="0" w:color="auto"/>
        <w:left w:val="none" w:sz="0" w:space="0" w:color="auto"/>
        <w:bottom w:val="none" w:sz="0" w:space="0" w:color="auto"/>
        <w:right w:val="none" w:sz="0" w:space="0" w:color="auto"/>
      </w:divBdr>
      <w:divsChild>
        <w:div w:id="1475950420">
          <w:marLeft w:val="300"/>
          <w:marRight w:val="0"/>
          <w:marTop w:val="60"/>
          <w:marBottom w:val="0"/>
          <w:divBdr>
            <w:top w:val="none" w:sz="0" w:space="0" w:color="auto"/>
            <w:left w:val="none" w:sz="0" w:space="0" w:color="auto"/>
            <w:bottom w:val="none" w:sz="0" w:space="0" w:color="auto"/>
            <w:right w:val="none" w:sz="0" w:space="0" w:color="auto"/>
          </w:divBdr>
          <w:divsChild>
            <w:div w:id="1629124589">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209075124">
      <w:bodyDiv w:val="1"/>
      <w:marLeft w:val="0"/>
      <w:marRight w:val="0"/>
      <w:marTop w:val="0"/>
      <w:marBottom w:val="0"/>
      <w:divBdr>
        <w:top w:val="none" w:sz="0" w:space="0" w:color="auto"/>
        <w:left w:val="none" w:sz="0" w:space="0" w:color="auto"/>
        <w:bottom w:val="none" w:sz="0" w:space="0" w:color="auto"/>
        <w:right w:val="none" w:sz="0" w:space="0" w:color="auto"/>
      </w:divBdr>
      <w:divsChild>
        <w:div w:id="1690253067">
          <w:marLeft w:val="0"/>
          <w:marRight w:val="0"/>
          <w:marTop w:val="0"/>
          <w:marBottom w:val="0"/>
          <w:divBdr>
            <w:top w:val="none" w:sz="0" w:space="0" w:color="auto"/>
            <w:left w:val="none" w:sz="0" w:space="0" w:color="auto"/>
            <w:bottom w:val="none" w:sz="0" w:space="0" w:color="auto"/>
            <w:right w:val="none" w:sz="0" w:space="0" w:color="auto"/>
          </w:divBdr>
          <w:divsChild>
            <w:div w:id="224225880">
              <w:marLeft w:val="0"/>
              <w:marRight w:val="0"/>
              <w:marTop w:val="0"/>
              <w:marBottom w:val="0"/>
              <w:divBdr>
                <w:top w:val="none" w:sz="0" w:space="0" w:color="auto"/>
                <w:left w:val="none" w:sz="0" w:space="0" w:color="auto"/>
                <w:bottom w:val="none" w:sz="0" w:space="0" w:color="auto"/>
                <w:right w:val="none" w:sz="0" w:space="0" w:color="auto"/>
              </w:divBdr>
            </w:div>
          </w:divsChild>
        </w:div>
        <w:div w:id="779450071">
          <w:marLeft w:val="0"/>
          <w:marRight w:val="0"/>
          <w:marTop w:val="0"/>
          <w:marBottom w:val="0"/>
          <w:divBdr>
            <w:top w:val="none" w:sz="0" w:space="0" w:color="auto"/>
            <w:left w:val="none" w:sz="0" w:space="0" w:color="auto"/>
            <w:bottom w:val="none" w:sz="0" w:space="0" w:color="auto"/>
            <w:right w:val="none" w:sz="0" w:space="0" w:color="auto"/>
          </w:divBdr>
          <w:divsChild>
            <w:div w:id="743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1002">
      <w:bodyDiv w:val="1"/>
      <w:marLeft w:val="0"/>
      <w:marRight w:val="0"/>
      <w:marTop w:val="0"/>
      <w:marBottom w:val="150"/>
      <w:divBdr>
        <w:top w:val="none" w:sz="0" w:space="0" w:color="auto"/>
        <w:left w:val="none" w:sz="0" w:space="0" w:color="auto"/>
        <w:bottom w:val="none" w:sz="0" w:space="0" w:color="auto"/>
        <w:right w:val="none" w:sz="0" w:space="0" w:color="auto"/>
      </w:divBdr>
      <w:divsChild>
        <w:div w:id="1777362829">
          <w:marLeft w:val="0"/>
          <w:marRight w:val="0"/>
          <w:marTop w:val="0"/>
          <w:marBottom w:val="0"/>
          <w:divBdr>
            <w:top w:val="none" w:sz="0" w:space="0" w:color="auto"/>
            <w:left w:val="none" w:sz="0" w:space="0" w:color="auto"/>
            <w:bottom w:val="none" w:sz="0" w:space="0" w:color="auto"/>
            <w:right w:val="none" w:sz="0" w:space="0" w:color="auto"/>
          </w:divBdr>
          <w:divsChild>
            <w:div w:id="1979842976">
              <w:marLeft w:val="0"/>
              <w:marRight w:val="0"/>
              <w:marTop w:val="0"/>
              <w:marBottom w:val="0"/>
              <w:divBdr>
                <w:top w:val="none" w:sz="0" w:space="0" w:color="auto"/>
                <w:left w:val="none" w:sz="0" w:space="0" w:color="auto"/>
                <w:bottom w:val="none" w:sz="0" w:space="0" w:color="auto"/>
                <w:right w:val="none" w:sz="0" w:space="0" w:color="auto"/>
              </w:divBdr>
              <w:divsChild>
                <w:div w:id="139155362">
                  <w:marLeft w:val="5025"/>
                  <w:marRight w:val="0"/>
                  <w:marTop w:val="0"/>
                  <w:marBottom w:val="0"/>
                  <w:divBdr>
                    <w:top w:val="none" w:sz="0" w:space="0" w:color="auto"/>
                    <w:left w:val="none" w:sz="0" w:space="0" w:color="auto"/>
                    <w:bottom w:val="none" w:sz="0" w:space="0" w:color="auto"/>
                    <w:right w:val="none" w:sz="0" w:space="0" w:color="auto"/>
                  </w:divBdr>
                </w:div>
                <w:div w:id="63530855">
                  <w:marLeft w:val="300"/>
                  <w:marRight w:val="0"/>
                  <w:marTop w:val="0"/>
                  <w:marBottom w:val="0"/>
                  <w:divBdr>
                    <w:top w:val="none" w:sz="0" w:space="0" w:color="auto"/>
                    <w:left w:val="none" w:sz="0" w:space="0" w:color="auto"/>
                    <w:bottom w:val="none" w:sz="0" w:space="0" w:color="auto"/>
                    <w:right w:val="none" w:sz="0" w:space="0" w:color="auto"/>
                  </w:divBdr>
                </w:div>
                <w:div w:id="218712996">
                  <w:marLeft w:val="0"/>
                  <w:marRight w:val="0"/>
                  <w:marTop w:val="0"/>
                  <w:marBottom w:val="0"/>
                  <w:divBdr>
                    <w:top w:val="none" w:sz="0" w:space="0" w:color="auto"/>
                    <w:left w:val="none" w:sz="0" w:space="0" w:color="auto"/>
                    <w:bottom w:val="none" w:sz="0" w:space="0" w:color="auto"/>
                    <w:right w:val="none" w:sz="0" w:space="0" w:color="auto"/>
                  </w:divBdr>
                  <w:divsChild>
                    <w:div w:id="19092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93">
          <w:marLeft w:val="0"/>
          <w:marRight w:val="0"/>
          <w:marTop w:val="0"/>
          <w:marBottom w:val="0"/>
          <w:divBdr>
            <w:top w:val="none" w:sz="0" w:space="0" w:color="auto"/>
            <w:left w:val="none" w:sz="0" w:space="0" w:color="auto"/>
            <w:bottom w:val="none" w:sz="0" w:space="0" w:color="auto"/>
            <w:right w:val="none" w:sz="0" w:space="0" w:color="auto"/>
          </w:divBdr>
          <w:divsChild>
            <w:div w:id="1420060479">
              <w:marLeft w:val="0"/>
              <w:marRight w:val="0"/>
              <w:marTop w:val="0"/>
              <w:marBottom w:val="0"/>
              <w:divBdr>
                <w:top w:val="none" w:sz="0" w:space="0" w:color="auto"/>
                <w:left w:val="none" w:sz="0" w:space="0" w:color="auto"/>
                <w:bottom w:val="none" w:sz="0" w:space="0" w:color="auto"/>
                <w:right w:val="none" w:sz="0" w:space="0" w:color="auto"/>
              </w:divBdr>
              <w:divsChild>
                <w:div w:id="860515825">
                  <w:marLeft w:val="0"/>
                  <w:marRight w:val="0"/>
                  <w:marTop w:val="0"/>
                  <w:marBottom w:val="0"/>
                  <w:divBdr>
                    <w:top w:val="none" w:sz="0" w:space="0" w:color="auto"/>
                    <w:left w:val="none" w:sz="0" w:space="0" w:color="auto"/>
                    <w:bottom w:val="none" w:sz="0" w:space="0" w:color="auto"/>
                    <w:right w:val="none" w:sz="0" w:space="0" w:color="auto"/>
                  </w:divBdr>
                </w:div>
                <w:div w:id="1653026117">
                  <w:marLeft w:val="0"/>
                  <w:marRight w:val="0"/>
                  <w:marTop w:val="0"/>
                  <w:marBottom w:val="0"/>
                  <w:divBdr>
                    <w:top w:val="none" w:sz="0" w:space="0" w:color="auto"/>
                    <w:left w:val="none" w:sz="0" w:space="0" w:color="auto"/>
                    <w:bottom w:val="none" w:sz="0" w:space="0" w:color="auto"/>
                    <w:right w:val="none" w:sz="0" w:space="0" w:color="auto"/>
                  </w:divBdr>
                </w:div>
              </w:divsChild>
            </w:div>
            <w:div w:id="1650864680">
              <w:marLeft w:val="975"/>
              <w:marRight w:val="0"/>
              <w:marTop w:val="0"/>
              <w:marBottom w:val="0"/>
              <w:divBdr>
                <w:top w:val="none" w:sz="0" w:space="0" w:color="auto"/>
                <w:left w:val="none" w:sz="0" w:space="0" w:color="auto"/>
                <w:bottom w:val="none" w:sz="0" w:space="0" w:color="auto"/>
                <w:right w:val="none" w:sz="0" w:space="0" w:color="auto"/>
              </w:divBdr>
            </w:div>
            <w:div w:id="1184712048">
              <w:marLeft w:val="165"/>
              <w:marRight w:val="0"/>
              <w:marTop w:val="0"/>
              <w:marBottom w:val="0"/>
              <w:divBdr>
                <w:top w:val="none" w:sz="0" w:space="0" w:color="auto"/>
                <w:left w:val="none" w:sz="0" w:space="0" w:color="auto"/>
                <w:bottom w:val="none" w:sz="0" w:space="0" w:color="auto"/>
                <w:right w:val="none" w:sz="0" w:space="0" w:color="auto"/>
              </w:divBdr>
              <w:divsChild>
                <w:div w:id="711685465">
                  <w:marLeft w:val="0"/>
                  <w:marRight w:val="0"/>
                  <w:marTop w:val="0"/>
                  <w:marBottom w:val="0"/>
                  <w:divBdr>
                    <w:top w:val="none" w:sz="0" w:space="0" w:color="auto"/>
                    <w:left w:val="none" w:sz="0" w:space="0" w:color="auto"/>
                    <w:bottom w:val="none" w:sz="0" w:space="0" w:color="auto"/>
                    <w:right w:val="none" w:sz="0" w:space="0" w:color="auto"/>
                  </w:divBdr>
                  <w:divsChild>
                    <w:div w:id="704252076">
                      <w:marLeft w:val="0"/>
                      <w:marRight w:val="0"/>
                      <w:marTop w:val="0"/>
                      <w:marBottom w:val="0"/>
                      <w:divBdr>
                        <w:top w:val="none" w:sz="0" w:space="0" w:color="auto"/>
                        <w:left w:val="none" w:sz="0" w:space="0" w:color="auto"/>
                        <w:bottom w:val="none" w:sz="0" w:space="0" w:color="auto"/>
                        <w:right w:val="none" w:sz="0" w:space="0" w:color="auto"/>
                      </w:divBdr>
                      <w:divsChild>
                        <w:div w:id="1667636751">
                          <w:marLeft w:val="0"/>
                          <w:marRight w:val="0"/>
                          <w:marTop w:val="0"/>
                          <w:marBottom w:val="150"/>
                          <w:divBdr>
                            <w:top w:val="none" w:sz="0" w:space="0" w:color="auto"/>
                            <w:left w:val="none" w:sz="0" w:space="0" w:color="auto"/>
                            <w:bottom w:val="none" w:sz="0" w:space="0" w:color="auto"/>
                            <w:right w:val="none" w:sz="0" w:space="0" w:color="auto"/>
                          </w:divBdr>
                          <w:divsChild>
                            <w:div w:id="1913932851">
                              <w:marLeft w:val="0"/>
                              <w:marRight w:val="0"/>
                              <w:marTop w:val="0"/>
                              <w:marBottom w:val="75"/>
                              <w:divBdr>
                                <w:top w:val="none" w:sz="0" w:space="0" w:color="auto"/>
                                <w:left w:val="none" w:sz="0" w:space="0" w:color="auto"/>
                                <w:bottom w:val="none" w:sz="0" w:space="0" w:color="auto"/>
                                <w:right w:val="none" w:sz="0" w:space="0" w:color="auto"/>
                              </w:divBdr>
                            </w:div>
                          </w:divsChild>
                        </w:div>
                        <w:div w:id="981352812">
                          <w:marLeft w:val="0"/>
                          <w:marRight w:val="0"/>
                          <w:marTop w:val="0"/>
                          <w:marBottom w:val="0"/>
                          <w:divBdr>
                            <w:top w:val="none" w:sz="0" w:space="0" w:color="auto"/>
                            <w:left w:val="none" w:sz="0" w:space="0" w:color="auto"/>
                            <w:bottom w:val="none" w:sz="0" w:space="0" w:color="auto"/>
                            <w:right w:val="none" w:sz="0" w:space="0" w:color="auto"/>
                          </w:divBdr>
                          <w:divsChild>
                            <w:div w:id="684089025">
                              <w:marLeft w:val="0"/>
                              <w:marRight w:val="0"/>
                              <w:marTop w:val="0"/>
                              <w:marBottom w:val="0"/>
                              <w:divBdr>
                                <w:top w:val="none" w:sz="0" w:space="0" w:color="auto"/>
                                <w:left w:val="none" w:sz="0" w:space="0" w:color="auto"/>
                                <w:bottom w:val="none" w:sz="0" w:space="0" w:color="auto"/>
                                <w:right w:val="none" w:sz="0" w:space="0" w:color="auto"/>
                              </w:divBdr>
                              <w:divsChild>
                                <w:div w:id="10228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748">
                          <w:marLeft w:val="0"/>
                          <w:marRight w:val="0"/>
                          <w:marTop w:val="0"/>
                          <w:marBottom w:val="150"/>
                          <w:divBdr>
                            <w:top w:val="none" w:sz="0" w:space="0" w:color="auto"/>
                            <w:left w:val="none" w:sz="0" w:space="0" w:color="auto"/>
                            <w:bottom w:val="none" w:sz="0" w:space="0" w:color="auto"/>
                            <w:right w:val="none" w:sz="0" w:space="0" w:color="auto"/>
                          </w:divBdr>
                        </w:div>
                        <w:div w:id="1792017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288233">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sChild>
                        <w:div w:id="338698731">
                          <w:marLeft w:val="0"/>
                          <w:marRight w:val="0"/>
                          <w:marTop w:val="0"/>
                          <w:marBottom w:val="0"/>
                          <w:divBdr>
                            <w:top w:val="none" w:sz="0" w:space="0" w:color="auto"/>
                            <w:left w:val="none" w:sz="0" w:space="0" w:color="auto"/>
                            <w:bottom w:val="none" w:sz="0" w:space="0" w:color="auto"/>
                            <w:right w:val="none" w:sz="0" w:space="0" w:color="auto"/>
                          </w:divBdr>
                          <w:divsChild>
                            <w:div w:id="139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4798">
              <w:marLeft w:val="165"/>
              <w:marRight w:val="0"/>
              <w:marTop w:val="0"/>
              <w:marBottom w:val="0"/>
              <w:divBdr>
                <w:top w:val="none" w:sz="0" w:space="0" w:color="auto"/>
                <w:left w:val="none" w:sz="0" w:space="0" w:color="auto"/>
                <w:bottom w:val="none" w:sz="0" w:space="0" w:color="auto"/>
                <w:right w:val="none" w:sz="0" w:space="0" w:color="auto"/>
              </w:divBdr>
            </w:div>
          </w:divsChild>
        </w:div>
        <w:div w:id="2049599567">
          <w:marLeft w:val="0"/>
          <w:marRight w:val="0"/>
          <w:marTop w:val="0"/>
          <w:marBottom w:val="0"/>
          <w:divBdr>
            <w:top w:val="none" w:sz="0" w:space="0" w:color="auto"/>
            <w:left w:val="none" w:sz="0" w:space="0" w:color="auto"/>
            <w:bottom w:val="none" w:sz="0" w:space="0" w:color="auto"/>
            <w:right w:val="none" w:sz="0" w:space="0" w:color="auto"/>
          </w:divBdr>
        </w:div>
      </w:divsChild>
    </w:div>
    <w:div w:id="1411465025">
      <w:bodyDiv w:val="1"/>
      <w:marLeft w:val="0"/>
      <w:marRight w:val="0"/>
      <w:marTop w:val="0"/>
      <w:marBottom w:val="0"/>
      <w:divBdr>
        <w:top w:val="none" w:sz="0" w:space="0" w:color="auto"/>
        <w:left w:val="none" w:sz="0" w:space="0" w:color="auto"/>
        <w:bottom w:val="none" w:sz="0" w:space="0" w:color="auto"/>
        <w:right w:val="none" w:sz="0" w:space="0" w:color="auto"/>
      </w:divBdr>
    </w:div>
    <w:div w:id="14569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to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ntoon.com/cartoons.cfm/id/3658"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guardian.com/education/2014/mar/23/rise-open-source-coder-generation-coderdoj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heguardian.com/world/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387D-4FF4-4713-85CC-206F601B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1389</Words>
  <Characters>8753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Steinbrecher</dc:creator>
  <cp:lastModifiedBy>Stetter, Katrin</cp:lastModifiedBy>
  <cp:revision>38</cp:revision>
  <cp:lastPrinted>2019-03-22T10:56:00Z</cp:lastPrinted>
  <dcterms:created xsi:type="dcterms:W3CDTF">2020-11-11T13:28:00Z</dcterms:created>
  <dcterms:modified xsi:type="dcterms:W3CDTF">2020-11-25T14:14:00Z</dcterms:modified>
</cp:coreProperties>
</file>