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1D8C4" w14:textId="46A216AC" w:rsidR="00044C05" w:rsidRDefault="00044C05" w:rsidP="00044C05">
      <w:pPr>
        <w:outlineLvl w:val="0"/>
        <w:rPr>
          <w:rFonts w:eastAsia="Times New Roman" w:cs="Arial"/>
          <w:color w:val="020E25"/>
          <w:kern w:val="36"/>
          <w:sz w:val="22"/>
          <w:lang w:eastAsia="de-DE"/>
        </w:rPr>
      </w:pPr>
      <w:r w:rsidRPr="00044C05">
        <w:rPr>
          <w:rFonts w:eastAsia="Times New Roman" w:cs="Arial"/>
          <w:noProof/>
          <w:color w:val="020E25"/>
          <w:kern w:val="36"/>
          <w:sz w:val="22"/>
          <w:lang w:eastAsia="de-DE"/>
        </w:rPr>
        <w:drawing>
          <wp:inline distT="0" distB="0" distL="0" distR="0" wp14:anchorId="534CA691" wp14:editId="3E9ED999">
            <wp:extent cx="2143424" cy="514422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A187" w14:textId="77777777" w:rsidR="00044C05" w:rsidRDefault="00044C05" w:rsidP="00044C05">
      <w:pPr>
        <w:outlineLvl w:val="0"/>
        <w:rPr>
          <w:rFonts w:eastAsia="Times New Roman" w:cs="Arial"/>
          <w:color w:val="020E25"/>
          <w:kern w:val="36"/>
          <w:sz w:val="22"/>
          <w:lang w:eastAsia="de-DE"/>
        </w:rPr>
      </w:pPr>
    </w:p>
    <w:p w14:paraId="31AEB19A" w14:textId="6F0EA303" w:rsidR="00044C05" w:rsidRPr="00044C05" w:rsidRDefault="00044C05" w:rsidP="00044C05">
      <w:pPr>
        <w:outlineLvl w:val="0"/>
        <w:rPr>
          <w:rFonts w:eastAsia="Times New Roman" w:cs="Arial"/>
          <w:color w:val="020E25"/>
          <w:kern w:val="36"/>
          <w:sz w:val="22"/>
          <w:lang w:eastAsia="de-DE"/>
        </w:rPr>
      </w:pPr>
      <w:r w:rsidRPr="00044C05">
        <w:rPr>
          <w:rFonts w:eastAsia="Times New Roman" w:cs="Arial"/>
          <w:color w:val="020E25"/>
          <w:kern w:val="36"/>
          <w:sz w:val="22"/>
          <w:lang w:eastAsia="de-DE"/>
        </w:rPr>
        <w:t>Assistierte Ausbildung (</w:t>
      </w:r>
      <w:proofErr w:type="spellStart"/>
      <w:r w:rsidRPr="00044C05">
        <w:rPr>
          <w:rFonts w:eastAsia="Times New Roman" w:cs="Arial"/>
          <w:color w:val="020E25"/>
          <w:kern w:val="36"/>
          <w:sz w:val="22"/>
          <w:lang w:eastAsia="de-DE"/>
        </w:rPr>
        <w:t>AsA</w:t>
      </w:r>
      <w:proofErr w:type="spellEnd"/>
      <w:r w:rsidRPr="00044C05">
        <w:rPr>
          <w:rFonts w:eastAsia="Times New Roman" w:cs="Arial"/>
          <w:color w:val="020E25"/>
          <w:kern w:val="36"/>
          <w:sz w:val="22"/>
          <w:lang w:eastAsia="de-DE"/>
        </w:rPr>
        <w:t xml:space="preserve"> Flex)</w:t>
      </w:r>
    </w:p>
    <w:p w14:paraId="15E02941" w14:textId="77777777" w:rsidR="00044C05" w:rsidRPr="00044C05" w:rsidRDefault="00044C05" w:rsidP="00044C05">
      <w:pPr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Die Assistierte Ausbildung hilft Jugendlichen und jungen Erwachsenen, eine Ausbildung zu finden und/ oder abzuschließen. Auch Ihr Betrieb kann davon profitieren: Wir helfen Ihnen dabei, passende Auszubildende zu finden und unterstützen Ihre Nachwuchskräfte auf dem Weg zum Berufsabschluss.</w:t>
      </w:r>
    </w:p>
    <w:p w14:paraId="539B60F4" w14:textId="77777777" w:rsidR="00044C05" w:rsidRPr="00044C05" w:rsidRDefault="00044C05" w:rsidP="00044C0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Arial"/>
          <w:color w:val="020E25"/>
          <w:sz w:val="22"/>
          <w:lang w:eastAsia="de-DE"/>
        </w:rPr>
      </w:pPr>
      <w:r w:rsidRPr="00044C05">
        <w:rPr>
          <w:rFonts w:eastAsia="Times New Roman" w:cs="Arial"/>
          <w:color w:val="020E25"/>
          <w:sz w:val="22"/>
          <w:lang w:eastAsia="de-DE"/>
        </w:rPr>
        <w:t>Ihr BETRIEB erhält...</w:t>
      </w:r>
    </w:p>
    <w:p w14:paraId="0AE34F47" w14:textId="77777777" w:rsidR="00044C05" w:rsidRPr="00044C05" w:rsidRDefault="00044C05" w:rsidP="00044C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die erforderlichen Hilfestellungen bei der Verwaltung, Organisation und Durchführung der Ausbildung oder der Einstiegsqualifizierung</w:t>
      </w:r>
    </w:p>
    <w:p w14:paraId="4D651A14" w14:textId="77777777" w:rsidR="00044C05" w:rsidRPr="00044C05" w:rsidRDefault="00044C05" w:rsidP="00044C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die Begleitung im Betriebsalltag zur Stabilisierung des Ausbildungsverhältnisses oder der Einstiegsqualifizierung</w:t>
      </w:r>
    </w:p>
    <w:p w14:paraId="3AA64F73" w14:textId="77777777" w:rsidR="00044C05" w:rsidRPr="00044C05" w:rsidRDefault="00044C05" w:rsidP="00044C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Unterstützung des betrieblichen Ausbildungspersonals in Vorbereitung auf und bei der Umsetzung der betrieblichen Berufsausbildung oder der Einstiegsqualifizierung</w:t>
      </w:r>
    </w:p>
    <w:p w14:paraId="33F171BC" w14:textId="77777777" w:rsidR="00044C05" w:rsidRPr="00044C05" w:rsidRDefault="00044C05" w:rsidP="00044C0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Arial"/>
          <w:color w:val="020E25"/>
          <w:sz w:val="22"/>
          <w:lang w:eastAsia="de-DE"/>
        </w:rPr>
      </w:pPr>
      <w:r w:rsidRPr="00044C05">
        <w:rPr>
          <w:rFonts w:eastAsia="Times New Roman" w:cs="Arial"/>
          <w:color w:val="020E25"/>
          <w:sz w:val="22"/>
          <w:lang w:eastAsia="de-DE"/>
        </w:rPr>
        <w:t>Ihre AUSZUBILDENDEN erhalten...</w:t>
      </w:r>
    </w:p>
    <w:p w14:paraId="50A4F6E3" w14:textId="77777777" w:rsidR="00044C05" w:rsidRPr="00044C05" w:rsidRDefault="00044C05" w:rsidP="00044C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Stützunterricht zum Abbau von Sprach- und Bildungsdefiziten</w:t>
      </w:r>
    </w:p>
    <w:p w14:paraId="63A04824" w14:textId="77777777" w:rsidR="00044C05" w:rsidRPr="00044C05" w:rsidRDefault="00044C05" w:rsidP="00044C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Hilfen zur Förderung fachtheoretischer Kenntnisse und Fähigkeiten</w:t>
      </w:r>
    </w:p>
    <w:p w14:paraId="16FC7994" w14:textId="77777777" w:rsidR="00044C05" w:rsidRPr="00044C05" w:rsidRDefault="00044C05" w:rsidP="00044C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Unterstützung zur Stabilisierung des Berufsausbildungsverhältnisses, hierbei orientiert sich die Unterstützung am individuellen Förderbedarf der Auszubildenden</w:t>
      </w:r>
    </w:p>
    <w:p w14:paraId="5CCED929" w14:textId="77777777" w:rsidR="00044C05" w:rsidRPr="00044C05" w:rsidRDefault="00044C05" w:rsidP="00044C0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Arial"/>
          <w:color w:val="020E25"/>
          <w:sz w:val="22"/>
          <w:lang w:eastAsia="de-DE"/>
        </w:rPr>
      </w:pPr>
      <w:r w:rsidRPr="00044C05">
        <w:rPr>
          <w:rFonts w:eastAsia="Times New Roman" w:cs="Arial"/>
          <w:color w:val="020E25"/>
          <w:sz w:val="22"/>
          <w:lang w:eastAsia="de-DE"/>
        </w:rPr>
        <w:t>Unsere Förderung...</w:t>
      </w:r>
    </w:p>
    <w:p w14:paraId="066DD8D5" w14:textId="77777777" w:rsidR="00044C05" w:rsidRPr="00044C05" w:rsidRDefault="00044C05" w:rsidP="00044C0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Ihr Betrieb und Ihre Auszubildenden erhalten bedarfsgerechte Unterstützung von Ausbildungsbegleiter*innen, die Ihnen und den Auszubildenden persönlich zur Seite stehen</w:t>
      </w:r>
    </w:p>
    <w:p w14:paraId="3F241C2D" w14:textId="77777777" w:rsidR="00044C05" w:rsidRPr="00044C05" w:rsidRDefault="00044C05" w:rsidP="00044C0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 xml:space="preserve">Das Ziel von </w:t>
      </w:r>
      <w:proofErr w:type="spellStart"/>
      <w:r w:rsidRPr="00044C05">
        <w:rPr>
          <w:rFonts w:eastAsia="Times New Roman" w:cs="Arial"/>
          <w:sz w:val="22"/>
          <w:lang w:eastAsia="de-DE"/>
        </w:rPr>
        <w:t>AsA</w:t>
      </w:r>
      <w:proofErr w:type="spellEnd"/>
      <w:r w:rsidRPr="00044C05">
        <w:rPr>
          <w:rFonts w:eastAsia="Times New Roman" w:cs="Arial"/>
          <w:sz w:val="22"/>
          <w:lang w:eastAsia="de-DE"/>
        </w:rPr>
        <w:t xml:space="preserve"> ist ein erfolgreicher Ausbildungsabschluss mit anschließender Eingliederung in Ihren Betrieb, sodass Sie sich eine Fachkraft der Zukunft sichern</w:t>
      </w:r>
    </w:p>
    <w:p w14:paraId="6759B80C" w14:textId="77777777" w:rsidR="00044C05" w:rsidRPr="00044C05" w:rsidRDefault="00044C05" w:rsidP="00044C0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Verbesserung der Berufsschulnoten</w:t>
      </w:r>
    </w:p>
    <w:p w14:paraId="77F68C0F" w14:textId="77777777" w:rsidR="00044C05" w:rsidRPr="00044C05" w:rsidRDefault="00044C05" w:rsidP="00044C0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Stabilisierung der gesamten Ausbildungssituation</w:t>
      </w:r>
    </w:p>
    <w:p w14:paraId="5978CFC3" w14:textId="77777777" w:rsidR="00044C05" w:rsidRPr="00044C05" w:rsidRDefault="00044C05" w:rsidP="00044C0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Arial"/>
          <w:color w:val="020E25"/>
          <w:sz w:val="22"/>
          <w:lang w:eastAsia="de-DE"/>
        </w:rPr>
      </w:pPr>
      <w:r w:rsidRPr="00044C05">
        <w:rPr>
          <w:rFonts w:eastAsia="Times New Roman" w:cs="Arial"/>
          <w:color w:val="020E25"/>
          <w:sz w:val="22"/>
          <w:lang w:eastAsia="de-DE"/>
        </w:rPr>
        <w:t>Der Weg zur Förderung...</w:t>
      </w:r>
    </w:p>
    <w:p w14:paraId="0AC75FFB" w14:textId="77777777" w:rsidR="00044C05" w:rsidRPr="00044C05" w:rsidRDefault="00044C05" w:rsidP="00044C0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 xml:space="preserve">Die Teilnahme an der </w:t>
      </w:r>
      <w:proofErr w:type="spellStart"/>
      <w:r w:rsidRPr="00044C05">
        <w:rPr>
          <w:rFonts w:eastAsia="Times New Roman" w:cs="Arial"/>
          <w:sz w:val="22"/>
          <w:lang w:eastAsia="de-DE"/>
        </w:rPr>
        <w:t>AsA</w:t>
      </w:r>
      <w:proofErr w:type="spellEnd"/>
      <w:r w:rsidRPr="00044C05">
        <w:rPr>
          <w:rFonts w:eastAsia="Times New Roman" w:cs="Arial"/>
          <w:sz w:val="22"/>
          <w:lang w:eastAsia="de-DE"/>
        </w:rPr>
        <w:t xml:space="preserve"> kann zu jedem Zeitpunkt der Ausbildung beginnen</w:t>
      </w:r>
    </w:p>
    <w:p w14:paraId="1DB9E87E" w14:textId="77777777" w:rsidR="00044C05" w:rsidRPr="00044C05" w:rsidRDefault="00044C05" w:rsidP="00044C0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Die Rechte und Pflichten aus dem Ausbildungsverhältnis bleiben unberührt</w:t>
      </w:r>
    </w:p>
    <w:p w14:paraId="0018E81E" w14:textId="77777777" w:rsidR="00044C05" w:rsidRPr="00044C05" w:rsidRDefault="00044C05" w:rsidP="00044C0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Als feste Bezugsperson steht Ihnen bzw. Ihrer/Ihrem Auszubildenden eine Ausbildungsbegleiterin/ ein Ausbildungsbegleiter während der gesamten Förderdauer zur Seite</w:t>
      </w:r>
    </w:p>
    <w:p w14:paraId="568D7F2B" w14:textId="77777777" w:rsidR="00044C05" w:rsidRPr="00044C05" w:rsidRDefault="00044C05" w:rsidP="00044C0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Die Maßnahme kann auch eine Vorphase beinhalten, in der Sie Ihre künftige Nachwuchskraft kennenlernen und weitere Unterstützung vom Bildungsträger erhalten können</w:t>
      </w:r>
    </w:p>
    <w:p w14:paraId="0D547E46" w14:textId="3E2265EF" w:rsidR="00044C05" w:rsidRPr="00044C05" w:rsidRDefault="00044C05" w:rsidP="00044C05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lang w:eastAsia="de-DE"/>
        </w:rPr>
      </w:pPr>
      <w:r w:rsidRPr="00044C05">
        <w:rPr>
          <w:rFonts w:eastAsia="Times New Roman" w:cs="Arial"/>
          <w:sz w:val="22"/>
          <w:lang w:eastAsia="de-DE"/>
        </w:rPr>
        <w:t>Die Kosten der Maßnahme werd</w:t>
      </w:r>
      <w:r>
        <w:rPr>
          <w:rFonts w:eastAsia="Times New Roman" w:cs="Arial"/>
          <w:sz w:val="22"/>
          <w:lang w:eastAsia="de-DE"/>
        </w:rPr>
        <w:t>en</w:t>
      </w:r>
      <w:r w:rsidRPr="00044C05">
        <w:rPr>
          <w:rFonts w:eastAsia="Times New Roman" w:cs="Arial"/>
          <w:sz w:val="22"/>
          <w:lang w:eastAsia="de-DE"/>
        </w:rPr>
        <w:t xml:space="preserve"> durch die Agenturen für Arbeit bzw. Jobcenter vollständig getragen.</w:t>
      </w:r>
    </w:p>
    <w:p w14:paraId="0BCB7D34" w14:textId="7E1B1394" w:rsidR="00442EB6" w:rsidRDefault="00044C05">
      <w:r>
        <w:t xml:space="preserve">Quelle: </w:t>
      </w:r>
      <w:hyperlink r:id="rId7" w:history="1">
        <w:r w:rsidR="00AA1A1C" w:rsidRPr="003C412E">
          <w:rPr>
            <w:rStyle w:val="Hyperlink"/>
          </w:rPr>
          <w:t>https://www.arbeitsagentur.de/vor-ort/hannover/virtuelle-ausbildungswelt/assistierte-ausbildung</w:t>
        </w:r>
      </w:hyperlink>
    </w:p>
    <w:p w14:paraId="28E3FBBD" w14:textId="6FCB127E" w:rsidR="00AA1A1C" w:rsidRDefault="00AA1A1C"/>
    <w:p w14:paraId="5C91642F" w14:textId="50BD3504" w:rsidR="00AA1A1C" w:rsidRDefault="00AA1A1C"/>
    <w:p w14:paraId="05A7C169" w14:textId="0FB37C4A" w:rsidR="00AA1A1C" w:rsidRDefault="00AA1A1C"/>
    <w:p w14:paraId="73B3DDA0" w14:textId="564A2C8C" w:rsidR="00AA1A1C" w:rsidRDefault="00AA1A1C"/>
    <w:p w14:paraId="769BE693" w14:textId="55E98EEF" w:rsidR="00AA1A1C" w:rsidRDefault="00AA1A1C"/>
    <w:p w14:paraId="7C1D58A3" w14:textId="0CDE620D" w:rsidR="00AA1A1C" w:rsidRDefault="00AA1A1C">
      <w:bookmarkStart w:id="0" w:name="_GoBack"/>
      <w:bookmarkEnd w:id="0"/>
    </w:p>
    <w:sectPr w:rsidR="00AA1A1C" w:rsidSect="00044C05"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AAE"/>
    <w:multiLevelType w:val="multilevel"/>
    <w:tmpl w:val="853E2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A51F3"/>
    <w:multiLevelType w:val="multilevel"/>
    <w:tmpl w:val="1FA68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66B9C"/>
    <w:multiLevelType w:val="multilevel"/>
    <w:tmpl w:val="F7D07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055D5"/>
    <w:multiLevelType w:val="multilevel"/>
    <w:tmpl w:val="36A60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1F"/>
    <w:rsid w:val="00044C05"/>
    <w:rsid w:val="000A6400"/>
    <w:rsid w:val="00442EB6"/>
    <w:rsid w:val="00614B7B"/>
    <w:rsid w:val="008A39F2"/>
    <w:rsid w:val="008E401F"/>
    <w:rsid w:val="008E4AF1"/>
    <w:rsid w:val="00AA1A1C"/>
    <w:rsid w:val="00CA6A11"/>
    <w:rsid w:val="00D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6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1A1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A1A1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64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1A1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A1A1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64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1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beitsagentur.de/vor-ort/hannover/virtuelle-ausbildungswelt/assistierte-ausbild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Schorling, Kerstin</dc:creator>
  <cp:keywords/>
  <dc:description/>
  <cp:lastModifiedBy>schorling.kerstin</cp:lastModifiedBy>
  <cp:revision>5</cp:revision>
  <dcterms:created xsi:type="dcterms:W3CDTF">2022-11-17T18:01:00Z</dcterms:created>
  <dcterms:modified xsi:type="dcterms:W3CDTF">2022-11-30T07:44:00Z</dcterms:modified>
</cp:coreProperties>
</file>